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8A" w:rsidRPr="00DC7D8A" w:rsidRDefault="00DC7D8A" w:rsidP="00DC7D8A">
      <w:pPr>
        <w:ind w:right="-2" w:firstLine="0"/>
        <w:jc w:val="center"/>
        <w:rPr>
          <w:rFonts w:ascii="Arial" w:hAnsi="Arial" w:cs="Arial"/>
          <w:sz w:val="24"/>
          <w:szCs w:val="24"/>
        </w:rPr>
      </w:pPr>
      <w:r w:rsidRPr="00DC7D8A">
        <w:rPr>
          <w:rFonts w:ascii="Arial" w:hAnsi="Arial" w:cs="Arial"/>
          <w:sz w:val="24"/>
          <w:szCs w:val="24"/>
        </w:rPr>
        <w:t>РОССИЙСКАЯ  ФЕДЕРАЦИЯ</w:t>
      </w:r>
    </w:p>
    <w:p w:rsidR="00DC7D8A" w:rsidRPr="00DC7D8A" w:rsidRDefault="00DC7D8A" w:rsidP="00DC7D8A">
      <w:pPr>
        <w:ind w:right="-2" w:firstLine="0"/>
        <w:jc w:val="center"/>
        <w:rPr>
          <w:rFonts w:ascii="Arial" w:hAnsi="Arial" w:cs="Arial"/>
          <w:sz w:val="24"/>
          <w:szCs w:val="24"/>
        </w:rPr>
      </w:pPr>
      <w:r w:rsidRPr="00DC7D8A">
        <w:rPr>
          <w:rFonts w:ascii="Arial" w:hAnsi="Arial" w:cs="Arial"/>
          <w:sz w:val="24"/>
          <w:szCs w:val="24"/>
        </w:rPr>
        <w:t>Светлоозёрский сельский Совет народных депутатов</w:t>
      </w:r>
    </w:p>
    <w:p w:rsidR="00DC7D8A" w:rsidRPr="00DC7D8A" w:rsidRDefault="00DC7D8A" w:rsidP="00DC7D8A">
      <w:pPr>
        <w:ind w:right="-2" w:firstLine="0"/>
        <w:jc w:val="center"/>
        <w:rPr>
          <w:rFonts w:ascii="Arial" w:hAnsi="Arial" w:cs="Arial"/>
          <w:sz w:val="24"/>
          <w:szCs w:val="24"/>
        </w:rPr>
      </w:pPr>
      <w:r w:rsidRPr="00DC7D8A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DC7D8A" w:rsidRPr="00DC7D8A" w:rsidRDefault="00DC7D8A" w:rsidP="00DC7D8A">
      <w:pPr>
        <w:ind w:right="-2" w:firstLine="0"/>
        <w:jc w:val="center"/>
        <w:rPr>
          <w:rFonts w:ascii="Arial" w:hAnsi="Arial" w:cs="Arial"/>
          <w:sz w:val="24"/>
          <w:szCs w:val="24"/>
        </w:rPr>
      </w:pPr>
    </w:p>
    <w:p w:rsidR="00DC7D8A" w:rsidRPr="00DC7D8A" w:rsidRDefault="00DC7D8A" w:rsidP="00DC7D8A">
      <w:pPr>
        <w:ind w:right="-2" w:firstLine="0"/>
        <w:jc w:val="center"/>
        <w:rPr>
          <w:rFonts w:ascii="Arial" w:hAnsi="Arial" w:cs="Arial"/>
          <w:sz w:val="24"/>
          <w:szCs w:val="24"/>
        </w:rPr>
      </w:pPr>
      <w:r w:rsidRPr="00DC7D8A">
        <w:rPr>
          <w:rFonts w:ascii="Arial" w:hAnsi="Arial" w:cs="Arial"/>
          <w:sz w:val="24"/>
          <w:szCs w:val="24"/>
        </w:rPr>
        <w:t>РЕШЕНИЕ</w:t>
      </w:r>
    </w:p>
    <w:p w:rsidR="00DC7D8A" w:rsidRPr="00DC7D8A" w:rsidRDefault="00DC7D8A" w:rsidP="00DC7D8A">
      <w:pPr>
        <w:ind w:right="-2"/>
        <w:rPr>
          <w:rFonts w:ascii="Arial" w:hAnsi="Arial" w:cs="Arial"/>
          <w:sz w:val="24"/>
          <w:szCs w:val="24"/>
        </w:rPr>
      </w:pPr>
    </w:p>
    <w:p w:rsidR="00DC7D8A" w:rsidRPr="00DC7D8A" w:rsidRDefault="00DC7D8A" w:rsidP="00DC7D8A">
      <w:pPr>
        <w:ind w:right="-2" w:firstLine="0"/>
        <w:jc w:val="center"/>
        <w:rPr>
          <w:rFonts w:ascii="Arial" w:hAnsi="Arial" w:cs="Arial"/>
          <w:sz w:val="24"/>
          <w:szCs w:val="24"/>
        </w:rPr>
      </w:pPr>
      <w:r w:rsidRPr="00DC7D8A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1</w:t>
      </w:r>
      <w:r w:rsidRPr="00DC7D8A">
        <w:rPr>
          <w:rFonts w:ascii="Arial" w:hAnsi="Arial" w:cs="Arial"/>
          <w:sz w:val="24"/>
          <w:szCs w:val="24"/>
        </w:rPr>
        <w:t xml:space="preserve"> декабря  202</w:t>
      </w:r>
      <w:r>
        <w:rPr>
          <w:rFonts w:ascii="Arial" w:hAnsi="Arial" w:cs="Arial"/>
          <w:sz w:val="24"/>
          <w:szCs w:val="24"/>
        </w:rPr>
        <w:t>1</w:t>
      </w:r>
      <w:r w:rsidRPr="00DC7D8A">
        <w:rPr>
          <w:rFonts w:ascii="Arial" w:hAnsi="Arial" w:cs="Arial"/>
          <w:sz w:val="24"/>
          <w:szCs w:val="24"/>
        </w:rPr>
        <w:t xml:space="preserve"> года</w:t>
      </w:r>
      <w:r w:rsidRPr="00DC7D8A">
        <w:rPr>
          <w:rFonts w:ascii="Arial" w:hAnsi="Arial" w:cs="Arial"/>
          <w:sz w:val="24"/>
          <w:szCs w:val="24"/>
        </w:rPr>
        <w:tab/>
      </w:r>
      <w:r w:rsidRPr="00DC7D8A">
        <w:rPr>
          <w:rFonts w:ascii="Arial" w:hAnsi="Arial" w:cs="Arial"/>
          <w:sz w:val="24"/>
          <w:szCs w:val="24"/>
        </w:rPr>
        <w:tab/>
      </w:r>
      <w:r w:rsidRPr="00DC7D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7D8A">
        <w:rPr>
          <w:rFonts w:ascii="Arial" w:hAnsi="Arial" w:cs="Arial"/>
          <w:sz w:val="24"/>
          <w:szCs w:val="24"/>
        </w:rPr>
        <w:tab/>
      </w:r>
      <w:r w:rsidRPr="00DC7D8A">
        <w:rPr>
          <w:rFonts w:ascii="Arial" w:hAnsi="Arial" w:cs="Arial"/>
          <w:sz w:val="24"/>
          <w:szCs w:val="24"/>
        </w:rPr>
        <w:tab/>
      </w:r>
      <w:r w:rsidRPr="00DC7D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7D8A">
        <w:rPr>
          <w:rFonts w:ascii="Arial" w:hAnsi="Arial" w:cs="Arial"/>
          <w:sz w:val="24"/>
          <w:szCs w:val="24"/>
        </w:rPr>
        <w:t xml:space="preserve">№ </w:t>
      </w:r>
      <w:r w:rsidR="0018313F">
        <w:rPr>
          <w:rFonts w:ascii="Arial" w:hAnsi="Arial" w:cs="Arial"/>
          <w:sz w:val="24"/>
          <w:szCs w:val="24"/>
        </w:rPr>
        <w:t>7</w:t>
      </w:r>
      <w:r w:rsidRPr="00DC7D8A">
        <w:rPr>
          <w:rFonts w:ascii="Arial" w:hAnsi="Arial" w:cs="Arial"/>
          <w:sz w:val="24"/>
          <w:szCs w:val="24"/>
        </w:rPr>
        <w:t>-СД</w:t>
      </w:r>
    </w:p>
    <w:p w:rsidR="00DC7D8A" w:rsidRPr="00DC7D8A" w:rsidRDefault="00DC7D8A" w:rsidP="00DC7D8A">
      <w:pPr>
        <w:ind w:right="-2"/>
        <w:jc w:val="center"/>
        <w:rPr>
          <w:rFonts w:ascii="Arial" w:hAnsi="Arial" w:cs="Arial"/>
          <w:sz w:val="24"/>
          <w:szCs w:val="24"/>
        </w:rPr>
      </w:pPr>
      <w:r w:rsidRPr="00DC7D8A">
        <w:rPr>
          <w:rFonts w:ascii="Arial" w:hAnsi="Arial" w:cs="Arial"/>
          <w:sz w:val="24"/>
          <w:szCs w:val="24"/>
        </w:rPr>
        <w:t>с. Светлоозёрское</w:t>
      </w:r>
    </w:p>
    <w:p w:rsidR="00DC7D8A" w:rsidRPr="00DC7D8A" w:rsidRDefault="00DC7D8A" w:rsidP="00DC7D8A">
      <w:pPr>
        <w:ind w:right="-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</w:tblGrid>
      <w:tr w:rsidR="00DC7D8A" w:rsidRPr="00DC7D8A" w:rsidTr="00E65076">
        <w:tc>
          <w:tcPr>
            <w:tcW w:w="5353" w:type="dxa"/>
          </w:tcPr>
          <w:p w:rsidR="00DC7D8A" w:rsidRPr="00DC7D8A" w:rsidRDefault="00DC7D8A" w:rsidP="00E65076">
            <w:pPr>
              <w:autoSpaceDE w:val="0"/>
              <w:autoSpaceDN w:val="0"/>
              <w:adjustRightInd w:val="0"/>
              <w:ind w:right="-2" w:firstLine="0"/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Об утверждении Порядка определения части территории </w:t>
            </w:r>
            <w:r w:rsidR="00E65076">
              <w:rPr>
                <w:rFonts w:ascii="Arial" w:hAnsi="Arial" w:cs="Arial"/>
                <w:sz w:val="22"/>
              </w:rPr>
              <w:t xml:space="preserve">МО </w:t>
            </w:r>
            <w:r>
              <w:rPr>
                <w:rFonts w:ascii="Arial" w:hAnsi="Arial" w:cs="Arial"/>
                <w:sz w:val="22"/>
              </w:rPr>
              <w:t>С</w:t>
            </w:r>
            <w:r w:rsidRPr="00DC7D8A">
              <w:rPr>
                <w:rFonts w:ascii="Arial" w:hAnsi="Arial" w:cs="Arial"/>
                <w:sz w:val="22"/>
              </w:rPr>
              <w:t>ветлоозёрск</w:t>
            </w:r>
            <w:r w:rsidR="00E65076">
              <w:rPr>
                <w:rFonts w:ascii="Arial" w:hAnsi="Arial" w:cs="Arial"/>
                <w:sz w:val="22"/>
              </w:rPr>
              <w:t>ий</w:t>
            </w:r>
            <w:r w:rsidRPr="00DC7D8A">
              <w:rPr>
                <w:rFonts w:ascii="Arial" w:hAnsi="Arial" w:cs="Arial"/>
                <w:sz w:val="22"/>
              </w:rPr>
              <w:t xml:space="preserve"> сельсовет</w:t>
            </w:r>
            <w:r>
              <w:rPr>
                <w:rFonts w:ascii="Arial" w:hAnsi="Arial" w:cs="Arial"/>
                <w:sz w:val="22"/>
              </w:rPr>
              <w:t>, на которой могут реализовываться инициативные проекты</w:t>
            </w:r>
            <w:r w:rsidRPr="00DC7D8A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DC7D8A" w:rsidRPr="00DC7D8A" w:rsidRDefault="00DC7D8A" w:rsidP="00DC7D8A">
      <w:pPr>
        <w:autoSpaceDE w:val="0"/>
        <w:autoSpaceDN w:val="0"/>
        <w:adjustRightInd w:val="0"/>
        <w:ind w:right="-2"/>
        <w:outlineLvl w:val="0"/>
        <w:rPr>
          <w:sz w:val="24"/>
          <w:szCs w:val="24"/>
        </w:rPr>
      </w:pPr>
    </w:p>
    <w:p w:rsidR="00DC7D8A" w:rsidRPr="00DC7D8A" w:rsidRDefault="00DC7D8A" w:rsidP="00DC7D8A">
      <w:pPr>
        <w:autoSpaceDE w:val="0"/>
        <w:autoSpaceDN w:val="0"/>
        <w:adjustRightInd w:val="0"/>
        <w:ind w:right="-2" w:firstLine="708"/>
        <w:outlineLvl w:val="0"/>
        <w:rPr>
          <w:rFonts w:ascii="Arial" w:hAnsi="Arial" w:cs="Arial"/>
          <w:i/>
          <w:sz w:val="24"/>
          <w:szCs w:val="24"/>
        </w:rPr>
      </w:pPr>
      <w:r w:rsidRPr="009F7D5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>
        <w:r w:rsidRPr="009F7D59">
          <w:rPr>
            <w:rFonts w:ascii="Arial" w:hAnsi="Arial" w:cs="Arial"/>
            <w:sz w:val="24"/>
            <w:szCs w:val="24"/>
          </w:rPr>
          <w:t>законом</w:t>
        </w:r>
      </w:hyperlink>
      <w:r>
        <w:t xml:space="preserve"> </w:t>
      </w:r>
      <w:r w:rsidRPr="00DC7D8A">
        <w:rPr>
          <w:rFonts w:ascii="Arial" w:hAnsi="Arial" w:cs="Arial"/>
          <w:sz w:val="24"/>
          <w:szCs w:val="24"/>
        </w:rPr>
        <w:t>от 06.10.2003 г</w:t>
      </w:r>
      <w:r>
        <w:rPr>
          <w:rFonts w:ascii="Arial" w:hAnsi="Arial" w:cs="Arial"/>
          <w:sz w:val="24"/>
          <w:szCs w:val="24"/>
        </w:rPr>
        <w:t>.</w:t>
      </w:r>
      <w:r w:rsidRPr="00DC7D8A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FF6DBC">
        <w:rPr>
          <w:rFonts w:ascii="Arial" w:hAnsi="Arial" w:cs="Arial"/>
          <w:sz w:val="24"/>
          <w:szCs w:val="24"/>
        </w:rPr>
        <w:t xml:space="preserve">руководствуясь </w:t>
      </w:r>
      <w:r w:rsidRPr="00DC7D8A">
        <w:rPr>
          <w:rFonts w:ascii="Arial" w:hAnsi="Arial" w:cs="Arial"/>
          <w:sz w:val="24"/>
          <w:szCs w:val="24"/>
        </w:rPr>
        <w:t>Уставом муниципального образования Светлоозёрского сельсовета Бийского района Алтайского края, Светлоозёрский сельский Совет народных депутатов РЕШИЛ:</w:t>
      </w:r>
    </w:p>
    <w:p w:rsidR="00DC7D8A" w:rsidRPr="00DC7D8A" w:rsidRDefault="00DC7D8A" w:rsidP="00DC7D8A">
      <w:pPr>
        <w:ind w:right="-2" w:firstLine="709"/>
        <w:rPr>
          <w:rFonts w:ascii="Arial" w:hAnsi="Arial" w:cs="Arial"/>
          <w:sz w:val="24"/>
          <w:szCs w:val="24"/>
        </w:rPr>
      </w:pPr>
    </w:p>
    <w:p w:rsidR="00DC7D8A" w:rsidRPr="00DC7D8A" w:rsidRDefault="00DC7D8A" w:rsidP="00DC7D8A">
      <w:pPr>
        <w:autoSpaceDE w:val="0"/>
        <w:autoSpaceDN w:val="0"/>
        <w:adjustRightInd w:val="0"/>
        <w:ind w:right="-2" w:firstLine="709"/>
        <w:outlineLvl w:val="1"/>
        <w:rPr>
          <w:rFonts w:ascii="Arial" w:hAnsi="Arial" w:cs="Arial"/>
          <w:sz w:val="24"/>
          <w:szCs w:val="24"/>
        </w:rPr>
      </w:pPr>
      <w:r w:rsidRPr="00DC7D8A">
        <w:rPr>
          <w:rFonts w:ascii="Arial" w:hAnsi="Arial" w:cs="Arial"/>
          <w:sz w:val="24"/>
          <w:szCs w:val="24"/>
        </w:rPr>
        <w:t xml:space="preserve">1. </w:t>
      </w:r>
      <w:r w:rsidR="00FF6DBC" w:rsidRPr="009F7D59">
        <w:rPr>
          <w:rFonts w:ascii="Arial" w:hAnsi="Arial" w:cs="Arial"/>
          <w:sz w:val="24"/>
          <w:szCs w:val="24"/>
        </w:rPr>
        <w:t>Утвердить Порядок определения части территории</w:t>
      </w:r>
      <w:r w:rsidR="00FF6DBC">
        <w:rPr>
          <w:rFonts w:ascii="Arial" w:hAnsi="Arial" w:cs="Arial"/>
          <w:sz w:val="24"/>
          <w:szCs w:val="24"/>
        </w:rPr>
        <w:t xml:space="preserve"> муниципального образования Светлоозёрский сельсовет</w:t>
      </w:r>
      <w:r w:rsidR="00FF6DBC" w:rsidRPr="009F7D59">
        <w:rPr>
          <w:rFonts w:ascii="Arial" w:hAnsi="Arial" w:cs="Arial"/>
          <w:sz w:val="24"/>
          <w:szCs w:val="24"/>
        </w:rPr>
        <w:t>, на которой могут реализовываться инициативные проекты, согласно приложению</w:t>
      </w:r>
      <w:r w:rsidRPr="00DC7D8A">
        <w:rPr>
          <w:rFonts w:ascii="Arial" w:hAnsi="Arial" w:cs="Arial"/>
          <w:sz w:val="24"/>
          <w:szCs w:val="24"/>
        </w:rPr>
        <w:t>.</w:t>
      </w:r>
    </w:p>
    <w:p w:rsidR="00DC7D8A" w:rsidRPr="00DC7D8A" w:rsidRDefault="00FF6DBC" w:rsidP="00DC7D8A">
      <w:pPr>
        <w:autoSpaceDE w:val="0"/>
        <w:autoSpaceDN w:val="0"/>
        <w:adjustRightInd w:val="0"/>
        <w:ind w:right="-2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C7D8A" w:rsidRPr="00DC7D8A">
        <w:rPr>
          <w:rFonts w:ascii="Arial" w:hAnsi="Arial" w:cs="Arial"/>
          <w:sz w:val="24"/>
          <w:szCs w:val="24"/>
        </w:rPr>
        <w:t>. Опубликовать решение в соответствии с Уставом Муниципального образования Светлоозёрский сельсовет, Бийского района,  Алтайского края.</w:t>
      </w:r>
    </w:p>
    <w:p w:rsidR="00FF6DBC" w:rsidRDefault="00FF6DBC" w:rsidP="00FF6DBC">
      <w:pPr>
        <w:spacing w:after="0" w:line="240" w:lineRule="auto"/>
        <w:ind w:right="0" w:firstLine="6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F7D5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FF6DBC" w:rsidRPr="00FA3022" w:rsidRDefault="00FF6DBC" w:rsidP="00FF6DBC">
      <w:pPr>
        <w:spacing w:after="0" w:line="259" w:lineRule="auto"/>
        <w:ind w:left="698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F7D59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FF6DBC" w:rsidRPr="009F7D59" w:rsidRDefault="00FF6DBC" w:rsidP="00FF6DBC">
      <w:pPr>
        <w:spacing w:after="0" w:line="240" w:lineRule="auto"/>
        <w:ind w:right="0" w:firstLine="697"/>
        <w:rPr>
          <w:rFonts w:ascii="Arial" w:hAnsi="Arial" w:cs="Arial"/>
          <w:sz w:val="24"/>
          <w:szCs w:val="24"/>
        </w:rPr>
      </w:pPr>
    </w:p>
    <w:p w:rsidR="00DC7D8A" w:rsidRPr="00DC7D8A" w:rsidRDefault="00DC7D8A" w:rsidP="00DC7D8A">
      <w:pPr>
        <w:pStyle w:val="a3"/>
        <w:ind w:right="-2"/>
        <w:jc w:val="both"/>
        <w:rPr>
          <w:rFonts w:ascii="Arial" w:hAnsi="Arial" w:cs="Arial"/>
          <w:sz w:val="24"/>
          <w:szCs w:val="24"/>
        </w:rPr>
      </w:pPr>
    </w:p>
    <w:p w:rsidR="00DC7D8A" w:rsidRPr="00DC7D8A" w:rsidRDefault="00DC7D8A" w:rsidP="00DC7D8A">
      <w:pPr>
        <w:pStyle w:val="a3"/>
        <w:ind w:right="-2"/>
        <w:jc w:val="both"/>
        <w:rPr>
          <w:rFonts w:ascii="Arial" w:hAnsi="Arial" w:cs="Arial"/>
          <w:sz w:val="24"/>
          <w:szCs w:val="24"/>
        </w:rPr>
      </w:pPr>
      <w:r w:rsidRPr="00DC7D8A">
        <w:rPr>
          <w:rFonts w:ascii="Arial" w:hAnsi="Arial" w:cs="Arial"/>
          <w:sz w:val="24"/>
          <w:szCs w:val="24"/>
        </w:rPr>
        <w:t xml:space="preserve">        </w:t>
      </w:r>
    </w:p>
    <w:p w:rsidR="00DC7D8A" w:rsidRPr="00DC7D8A" w:rsidRDefault="00DC7D8A" w:rsidP="00DC7D8A">
      <w:pPr>
        <w:pStyle w:val="a3"/>
        <w:ind w:right="-2"/>
        <w:jc w:val="both"/>
        <w:rPr>
          <w:rFonts w:ascii="Arial" w:hAnsi="Arial" w:cs="Arial"/>
          <w:sz w:val="24"/>
          <w:szCs w:val="24"/>
        </w:rPr>
      </w:pPr>
      <w:r w:rsidRPr="00DC7D8A">
        <w:rPr>
          <w:rFonts w:ascii="Arial" w:hAnsi="Arial" w:cs="Arial"/>
          <w:sz w:val="24"/>
          <w:szCs w:val="24"/>
        </w:rPr>
        <w:t>Глав</w:t>
      </w:r>
      <w:r w:rsidR="00FF6DBC">
        <w:rPr>
          <w:rFonts w:ascii="Arial" w:hAnsi="Arial" w:cs="Arial"/>
          <w:sz w:val="24"/>
          <w:szCs w:val="24"/>
        </w:rPr>
        <w:t>а</w:t>
      </w:r>
    </w:p>
    <w:p w:rsidR="00DC7D8A" w:rsidRPr="00DC7D8A" w:rsidRDefault="00DC7D8A" w:rsidP="00DC7D8A">
      <w:pPr>
        <w:pStyle w:val="a3"/>
        <w:ind w:right="-2"/>
        <w:jc w:val="both"/>
        <w:rPr>
          <w:rFonts w:ascii="Arial" w:hAnsi="Arial" w:cs="Arial"/>
          <w:sz w:val="24"/>
          <w:szCs w:val="24"/>
        </w:rPr>
      </w:pPr>
      <w:r w:rsidRPr="00DC7D8A">
        <w:rPr>
          <w:rFonts w:ascii="Arial" w:hAnsi="Arial" w:cs="Arial"/>
          <w:sz w:val="24"/>
          <w:szCs w:val="24"/>
        </w:rPr>
        <w:t>Светлоозёрского сельсовета:</w:t>
      </w:r>
      <w:r w:rsidRPr="00DC7D8A">
        <w:rPr>
          <w:rFonts w:ascii="Arial" w:hAnsi="Arial" w:cs="Arial"/>
          <w:sz w:val="24"/>
          <w:szCs w:val="24"/>
        </w:rPr>
        <w:tab/>
      </w:r>
      <w:r w:rsidRPr="00DC7D8A">
        <w:rPr>
          <w:rFonts w:ascii="Arial" w:hAnsi="Arial" w:cs="Arial"/>
          <w:sz w:val="24"/>
          <w:szCs w:val="24"/>
        </w:rPr>
        <w:tab/>
      </w:r>
      <w:r w:rsidRPr="00DC7D8A">
        <w:rPr>
          <w:rFonts w:ascii="Arial" w:hAnsi="Arial" w:cs="Arial"/>
          <w:sz w:val="24"/>
          <w:szCs w:val="24"/>
        </w:rPr>
        <w:tab/>
      </w:r>
      <w:r w:rsidRPr="00DC7D8A">
        <w:rPr>
          <w:rFonts w:ascii="Arial" w:hAnsi="Arial" w:cs="Arial"/>
          <w:sz w:val="24"/>
          <w:szCs w:val="24"/>
        </w:rPr>
        <w:tab/>
      </w:r>
      <w:r w:rsidRPr="00DC7D8A">
        <w:rPr>
          <w:rFonts w:ascii="Arial" w:hAnsi="Arial" w:cs="Arial"/>
          <w:sz w:val="24"/>
          <w:szCs w:val="24"/>
        </w:rPr>
        <w:tab/>
        <w:t>О.В. Лесовая</w:t>
      </w:r>
    </w:p>
    <w:p w:rsidR="00DC7D8A" w:rsidRPr="00DC7D8A" w:rsidRDefault="00DC7D8A" w:rsidP="00DC7D8A">
      <w:pPr>
        <w:shd w:val="clear" w:color="auto" w:fill="FFFFFF"/>
        <w:ind w:right="-2" w:firstLine="709"/>
        <w:rPr>
          <w:rFonts w:ascii="Arial" w:hAnsi="Arial" w:cs="Arial"/>
          <w:sz w:val="24"/>
          <w:szCs w:val="24"/>
        </w:rPr>
      </w:pPr>
    </w:p>
    <w:p w:rsidR="00DC7D8A" w:rsidRPr="00DC7D8A" w:rsidRDefault="00DC7D8A" w:rsidP="00DC7D8A">
      <w:pPr>
        <w:shd w:val="clear" w:color="auto" w:fill="FFFFFF"/>
        <w:ind w:right="-2" w:firstLine="709"/>
        <w:rPr>
          <w:rFonts w:ascii="Arial" w:hAnsi="Arial" w:cs="Arial"/>
          <w:sz w:val="24"/>
          <w:szCs w:val="24"/>
        </w:rPr>
      </w:pPr>
    </w:p>
    <w:p w:rsidR="00DC7D8A" w:rsidRPr="00FF6DBC" w:rsidRDefault="00DC7D8A" w:rsidP="00FF6DBC">
      <w:pPr>
        <w:shd w:val="clear" w:color="auto" w:fill="FFFFFF"/>
        <w:ind w:right="-2" w:firstLine="0"/>
        <w:rPr>
          <w:rFonts w:ascii="Arial" w:hAnsi="Arial" w:cs="Arial"/>
          <w:sz w:val="20"/>
          <w:szCs w:val="20"/>
        </w:rPr>
      </w:pPr>
      <w:r w:rsidRPr="00FF6DBC">
        <w:rPr>
          <w:rFonts w:ascii="Arial" w:hAnsi="Arial" w:cs="Arial"/>
          <w:sz w:val="20"/>
          <w:szCs w:val="20"/>
        </w:rPr>
        <w:t>Обнародовано согласно Устава муниципального образования</w:t>
      </w:r>
    </w:p>
    <w:p w:rsidR="00DC7D8A" w:rsidRPr="00FF6DBC" w:rsidRDefault="00DC7D8A" w:rsidP="00FF6DBC">
      <w:pPr>
        <w:shd w:val="clear" w:color="auto" w:fill="FFFFFF"/>
        <w:ind w:right="-2" w:firstLine="0"/>
        <w:rPr>
          <w:rFonts w:ascii="Arial" w:hAnsi="Arial" w:cs="Arial"/>
          <w:sz w:val="20"/>
          <w:szCs w:val="20"/>
        </w:rPr>
      </w:pPr>
      <w:r w:rsidRPr="00FF6DBC">
        <w:rPr>
          <w:rFonts w:ascii="Arial" w:hAnsi="Arial" w:cs="Arial"/>
          <w:sz w:val="20"/>
          <w:szCs w:val="20"/>
        </w:rPr>
        <w:t>Светлоозёрский сельсовет в с. Светлоозёрское, п. Заозёрный,</w:t>
      </w:r>
    </w:p>
    <w:p w:rsidR="00DC7D8A" w:rsidRPr="00FF6DBC" w:rsidRDefault="00DC7D8A" w:rsidP="00FF6DBC">
      <w:pPr>
        <w:shd w:val="clear" w:color="auto" w:fill="FFFFFF"/>
        <w:ind w:right="-2" w:firstLine="0"/>
        <w:rPr>
          <w:rFonts w:ascii="Arial" w:hAnsi="Arial" w:cs="Arial"/>
          <w:sz w:val="20"/>
          <w:szCs w:val="20"/>
        </w:rPr>
      </w:pPr>
      <w:r w:rsidRPr="00FF6DBC">
        <w:rPr>
          <w:rFonts w:ascii="Arial" w:hAnsi="Arial" w:cs="Arial"/>
          <w:sz w:val="20"/>
          <w:szCs w:val="20"/>
        </w:rPr>
        <w:t>п. Полеводка на информационных стендах 2</w:t>
      </w:r>
      <w:r w:rsidR="00FF6DBC">
        <w:rPr>
          <w:rFonts w:ascii="Arial" w:hAnsi="Arial" w:cs="Arial"/>
          <w:sz w:val="20"/>
          <w:szCs w:val="20"/>
        </w:rPr>
        <w:t>3</w:t>
      </w:r>
      <w:r w:rsidRPr="00FF6DBC">
        <w:rPr>
          <w:rFonts w:ascii="Arial" w:hAnsi="Arial" w:cs="Arial"/>
          <w:sz w:val="20"/>
          <w:szCs w:val="20"/>
        </w:rPr>
        <w:t xml:space="preserve"> декабря </w:t>
      </w:r>
      <w:r w:rsidR="00FF6DBC">
        <w:rPr>
          <w:rFonts w:ascii="Arial" w:hAnsi="Arial" w:cs="Arial"/>
          <w:sz w:val="20"/>
          <w:szCs w:val="20"/>
        </w:rPr>
        <w:t>2021</w:t>
      </w:r>
      <w:r w:rsidRPr="00FF6DBC">
        <w:rPr>
          <w:rFonts w:ascii="Arial" w:hAnsi="Arial" w:cs="Arial"/>
          <w:sz w:val="20"/>
          <w:szCs w:val="20"/>
        </w:rPr>
        <w:t xml:space="preserve"> года.</w:t>
      </w:r>
    </w:p>
    <w:p w:rsidR="00DC7D8A" w:rsidRPr="000035D5" w:rsidRDefault="00DC7D8A" w:rsidP="00FF6DBC">
      <w:pPr>
        <w:shd w:val="clear" w:color="auto" w:fill="FFFFFF"/>
        <w:tabs>
          <w:tab w:val="left" w:pos="5669"/>
        </w:tabs>
        <w:ind w:firstLine="0"/>
        <w:rPr>
          <w:rFonts w:ascii="Arial" w:hAnsi="Arial" w:cs="Arial"/>
          <w:spacing w:val="-3"/>
          <w:sz w:val="20"/>
          <w:szCs w:val="20"/>
        </w:rPr>
      </w:pPr>
    </w:p>
    <w:p w:rsidR="00DC7D8A" w:rsidRDefault="00DC7D8A">
      <w:pPr>
        <w:spacing w:after="0" w:line="259" w:lineRule="auto"/>
        <w:ind w:left="184" w:right="0" w:firstLine="0"/>
        <w:jc w:val="center"/>
        <w:rPr>
          <w:rFonts w:ascii="Arial" w:hAnsi="Arial" w:cs="Arial"/>
          <w:b/>
          <w:iCs/>
          <w:sz w:val="24"/>
          <w:szCs w:val="24"/>
        </w:rPr>
      </w:pPr>
    </w:p>
    <w:p w:rsidR="00FA3022" w:rsidRDefault="00FA3022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FF6DBC" w:rsidRDefault="00FF6DBC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FF6DBC" w:rsidRDefault="00FF6DBC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FA3022" w:rsidRDefault="00FA3022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FA3022" w:rsidRDefault="00FA3022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FA3022" w:rsidRDefault="00FA3022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FA3022" w:rsidRDefault="00FA3022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FA3022" w:rsidRDefault="00FA3022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FA3022" w:rsidRDefault="00FA3022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02715D" w:rsidRDefault="0002715D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02715D" w:rsidRDefault="0002715D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FA3022" w:rsidRDefault="00FA3022">
      <w:pPr>
        <w:spacing w:line="259" w:lineRule="auto"/>
        <w:ind w:left="5589" w:right="0" w:hanging="10"/>
        <w:jc w:val="left"/>
        <w:rPr>
          <w:rFonts w:ascii="Arial" w:hAnsi="Arial" w:cs="Arial"/>
          <w:sz w:val="24"/>
          <w:szCs w:val="24"/>
        </w:rPr>
      </w:pPr>
    </w:p>
    <w:p w:rsidR="00FF6DBC" w:rsidRDefault="00FF6DBC" w:rsidP="00FA3022">
      <w:pPr>
        <w:spacing w:line="259" w:lineRule="auto"/>
        <w:ind w:left="5589" w:right="0" w:hanging="10"/>
        <w:jc w:val="center"/>
        <w:rPr>
          <w:rFonts w:ascii="Arial" w:hAnsi="Arial" w:cs="Arial"/>
          <w:sz w:val="24"/>
          <w:szCs w:val="24"/>
        </w:rPr>
      </w:pPr>
    </w:p>
    <w:p w:rsidR="006E1C38" w:rsidRDefault="00FF6DBC" w:rsidP="006E1C38">
      <w:pPr>
        <w:ind w:right="-2"/>
        <w:jc w:val="right"/>
        <w:rPr>
          <w:rFonts w:ascii="Arial" w:hAnsi="Arial" w:cs="Arial"/>
          <w:sz w:val="22"/>
        </w:rPr>
      </w:pPr>
      <w:r w:rsidRPr="00CC2ACB">
        <w:rPr>
          <w:rFonts w:ascii="Arial" w:hAnsi="Arial" w:cs="Arial"/>
          <w:sz w:val="22"/>
        </w:rPr>
        <w:lastRenderedPageBreak/>
        <w:t>Утверждено</w:t>
      </w:r>
      <w:r w:rsidR="006E1C38">
        <w:rPr>
          <w:rFonts w:ascii="Arial" w:hAnsi="Arial" w:cs="Arial"/>
          <w:sz w:val="22"/>
        </w:rPr>
        <w:t xml:space="preserve"> </w:t>
      </w:r>
      <w:r w:rsidRPr="00CC2ACB">
        <w:rPr>
          <w:rFonts w:ascii="Arial" w:hAnsi="Arial" w:cs="Arial"/>
          <w:sz w:val="22"/>
        </w:rPr>
        <w:t>решением</w:t>
      </w:r>
    </w:p>
    <w:p w:rsidR="006E1C38" w:rsidRDefault="006E1C38" w:rsidP="00FF6DBC">
      <w:pPr>
        <w:ind w:right="-2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FF6DBC" w:rsidRPr="00CC2ACB">
        <w:rPr>
          <w:rFonts w:ascii="Arial" w:hAnsi="Arial" w:cs="Arial"/>
          <w:sz w:val="22"/>
        </w:rPr>
        <w:t xml:space="preserve">Светлоозёрского </w:t>
      </w:r>
      <w:r w:rsidR="0002715D">
        <w:rPr>
          <w:rFonts w:ascii="Arial" w:hAnsi="Arial" w:cs="Arial"/>
          <w:sz w:val="22"/>
        </w:rPr>
        <w:t>СНД</w:t>
      </w:r>
      <w:r>
        <w:rPr>
          <w:rFonts w:ascii="Arial" w:hAnsi="Arial" w:cs="Arial"/>
          <w:sz w:val="22"/>
        </w:rPr>
        <w:t xml:space="preserve"> </w:t>
      </w:r>
      <w:r w:rsidR="00FF6DBC" w:rsidRPr="00CC2ACB">
        <w:rPr>
          <w:rFonts w:ascii="Arial" w:hAnsi="Arial" w:cs="Arial"/>
          <w:sz w:val="22"/>
        </w:rPr>
        <w:t xml:space="preserve">№ </w:t>
      </w:r>
      <w:r w:rsidR="0018313F">
        <w:rPr>
          <w:rFonts w:ascii="Arial" w:hAnsi="Arial" w:cs="Arial"/>
          <w:sz w:val="22"/>
        </w:rPr>
        <w:t>7</w:t>
      </w:r>
      <w:r w:rsidR="00FF6DBC" w:rsidRPr="00CC2ACB">
        <w:rPr>
          <w:rFonts w:ascii="Arial" w:hAnsi="Arial" w:cs="Arial"/>
          <w:sz w:val="22"/>
        </w:rPr>
        <w:t>-СД</w:t>
      </w:r>
    </w:p>
    <w:p w:rsidR="00FF6DBC" w:rsidRPr="00CC2ACB" w:rsidRDefault="00FF6DBC" w:rsidP="00FF6DBC">
      <w:pPr>
        <w:ind w:right="-2"/>
        <w:jc w:val="right"/>
        <w:rPr>
          <w:rFonts w:ascii="Arial" w:hAnsi="Arial" w:cs="Arial"/>
          <w:sz w:val="22"/>
        </w:rPr>
      </w:pPr>
      <w:r w:rsidRPr="00CC2ACB">
        <w:rPr>
          <w:rFonts w:ascii="Arial" w:hAnsi="Arial" w:cs="Arial"/>
          <w:sz w:val="22"/>
        </w:rPr>
        <w:t xml:space="preserve"> от 21 декабря 2021 года </w:t>
      </w:r>
    </w:p>
    <w:p w:rsidR="00FF6DBC" w:rsidRDefault="00FF6DBC" w:rsidP="00FF6DBC">
      <w:pPr>
        <w:spacing w:after="0" w:line="240" w:lineRule="auto"/>
        <w:ind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FF6DBC" w:rsidRDefault="000A1BE3" w:rsidP="00FF6DBC">
      <w:pPr>
        <w:spacing w:after="0" w:line="240" w:lineRule="auto"/>
        <w:ind w:right="0" w:firstLine="0"/>
        <w:jc w:val="center"/>
        <w:rPr>
          <w:rFonts w:ascii="Arial" w:hAnsi="Arial" w:cs="Arial"/>
          <w:b/>
          <w:sz w:val="24"/>
          <w:szCs w:val="24"/>
        </w:rPr>
      </w:pPr>
      <w:r w:rsidRPr="009F7D59">
        <w:rPr>
          <w:rFonts w:ascii="Arial" w:hAnsi="Arial" w:cs="Arial"/>
          <w:b/>
          <w:sz w:val="24"/>
          <w:szCs w:val="24"/>
        </w:rPr>
        <w:t>ПОРЯДОК</w:t>
      </w:r>
    </w:p>
    <w:p w:rsidR="007F5C0F" w:rsidRPr="00FA3022" w:rsidRDefault="000A1BE3" w:rsidP="00FF6DBC">
      <w:pPr>
        <w:spacing w:after="0" w:line="240" w:lineRule="auto"/>
        <w:ind w:right="0" w:firstLine="0"/>
        <w:jc w:val="center"/>
        <w:rPr>
          <w:rFonts w:ascii="Arial" w:hAnsi="Arial" w:cs="Arial"/>
          <w:b/>
          <w:sz w:val="24"/>
          <w:szCs w:val="24"/>
        </w:rPr>
      </w:pPr>
      <w:r w:rsidRPr="009F7D59">
        <w:rPr>
          <w:rFonts w:ascii="Arial" w:hAnsi="Arial" w:cs="Arial"/>
          <w:b/>
          <w:sz w:val="24"/>
          <w:szCs w:val="24"/>
        </w:rPr>
        <w:t xml:space="preserve">определения части территории </w:t>
      </w:r>
      <w:bookmarkStart w:id="0" w:name="_Hlk89769333"/>
      <w:r w:rsidR="00FA3022" w:rsidRPr="00FA3022">
        <w:rPr>
          <w:rFonts w:ascii="Arial" w:hAnsi="Arial" w:cs="Arial"/>
          <w:b/>
          <w:iCs/>
          <w:sz w:val="24"/>
          <w:szCs w:val="24"/>
        </w:rPr>
        <w:t>муниципального</w:t>
      </w:r>
      <w:r w:rsidR="008B40D0">
        <w:rPr>
          <w:rFonts w:ascii="Arial" w:hAnsi="Arial" w:cs="Arial"/>
          <w:b/>
          <w:iCs/>
          <w:sz w:val="24"/>
          <w:szCs w:val="24"/>
        </w:rPr>
        <w:t xml:space="preserve"> образования </w:t>
      </w:r>
      <w:r w:rsidR="00E65076">
        <w:rPr>
          <w:rFonts w:ascii="Arial" w:hAnsi="Arial" w:cs="Arial"/>
          <w:b/>
          <w:iCs/>
          <w:sz w:val="24"/>
          <w:szCs w:val="24"/>
        </w:rPr>
        <w:t>Светлоозёрский</w:t>
      </w:r>
      <w:r w:rsidR="008B40D0">
        <w:rPr>
          <w:rFonts w:ascii="Arial" w:hAnsi="Arial" w:cs="Arial"/>
          <w:b/>
          <w:iCs/>
          <w:sz w:val="24"/>
          <w:szCs w:val="24"/>
        </w:rPr>
        <w:t xml:space="preserve"> </w:t>
      </w:r>
      <w:r w:rsidR="00FA3022" w:rsidRPr="00FA3022">
        <w:rPr>
          <w:rFonts w:ascii="Arial" w:hAnsi="Arial" w:cs="Arial"/>
          <w:b/>
          <w:iCs/>
          <w:sz w:val="24"/>
          <w:szCs w:val="24"/>
        </w:rPr>
        <w:t>сельсовет</w:t>
      </w:r>
      <w:bookmarkEnd w:id="0"/>
      <w:r w:rsidRPr="00FA3022">
        <w:rPr>
          <w:rFonts w:ascii="Arial" w:hAnsi="Arial" w:cs="Arial"/>
          <w:b/>
          <w:iCs/>
          <w:sz w:val="24"/>
          <w:szCs w:val="24"/>
        </w:rPr>
        <w:t>, на которой могут реализовываться</w:t>
      </w:r>
      <w:r w:rsidRPr="009F7D59">
        <w:rPr>
          <w:rFonts w:ascii="Arial" w:hAnsi="Arial" w:cs="Arial"/>
          <w:b/>
          <w:sz w:val="24"/>
          <w:szCs w:val="24"/>
        </w:rPr>
        <w:t xml:space="preserve"> инициативные проекты</w:t>
      </w:r>
    </w:p>
    <w:p w:rsidR="00E65076" w:rsidRDefault="00E65076" w:rsidP="00FF6DBC">
      <w:pPr>
        <w:pStyle w:val="1"/>
        <w:numPr>
          <w:ilvl w:val="0"/>
          <w:numId w:val="0"/>
        </w:numPr>
        <w:spacing w:after="0" w:line="240" w:lineRule="auto"/>
        <w:ind w:right="709"/>
        <w:rPr>
          <w:rFonts w:ascii="Arial" w:hAnsi="Arial" w:cs="Arial"/>
          <w:sz w:val="24"/>
          <w:szCs w:val="24"/>
        </w:rPr>
      </w:pPr>
    </w:p>
    <w:p w:rsidR="007F5C0F" w:rsidRPr="00E65076" w:rsidRDefault="000A1BE3" w:rsidP="00E65076">
      <w:pPr>
        <w:pStyle w:val="1"/>
        <w:numPr>
          <w:ilvl w:val="0"/>
          <w:numId w:val="0"/>
        </w:numPr>
        <w:spacing w:after="0" w:line="240" w:lineRule="auto"/>
        <w:ind w:right="709" w:firstLine="567"/>
        <w:rPr>
          <w:rFonts w:ascii="Arial" w:hAnsi="Arial" w:cs="Arial"/>
          <w:sz w:val="24"/>
          <w:szCs w:val="24"/>
        </w:rPr>
      </w:pPr>
      <w:r w:rsidRPr="00E65076">
        <w:rPr>
          <w:rFonts w:ascii="Arial" w:hAnsi="Arial" w:cs="Arial"/>
          <w:sz w:val="24"/>
          <w:szCs w:val="24"/>
        </w:rPr>
        <w:t>1.Общие положения</w:t>
      </w:r>
    </w:p>
    <w:p w:rsidR="007F5C0F" w:rsidRPr="00E65076" w:rsidRDefault="000A1BE3" w:rsidP="00E65076">
      <w:pPr>
        <w:ind w:right="0" w:firstLine="567"/>
        <w:rPr>
          <w:rFonts w:ascii="Arial" w:hAnsi="Arial" w:cs="Arial"/>
          <w:sz w:val="24"/>
          <w:szCs w:val="24"/>
        </w:rPr>
      </w:pPr>
      <w:r w:rsidRPr="00E65076">
        <w:rPr>
          <w:rFonts w:ascii="Arial" w:hAnsi="Arial" w:cs="Arial"/>
          <w:bCs/>
          <w:sz w:val="24"/>
          <w:szCs w:val="24"/>
        </w:rPr>
        <w:t>1.1.</w:t>
      </w:r>
      <w:r w:rsidRPr="00E65076">
        <w:rPr>
          <w:rFonts w:ascii="Arial" w:hAnsi="Arial" w:cs="Arial"/>
          <w:sz w:val="24"/>
          <w:szCs w:val="24"/>
        </w:rPr>
        <w:t xml:space="preserve"> Настоящий порядок устанавливает процедуру определения части территории </w:t>
      </w:r>
      <w:bookmarkStart w:id="1" w:name="_Hlk89769785"/>
      <w:r w:rsidR="00FA3022" w:rsidRPr="00E65076">
        <w:rPr>
          <w:rFonts w:ascii="Arial" w:hAnsi="Arial" w:cs="Arial"/>
          <w:bCs/>
          <w:iCs/>
          <w:sz w:val="24"/>
          <w:szCs w:val="24"/>
        </w:rPr>
        <w:t>муниципальног</w:t>
      </w:r>
      <w:r w:rsidR="008B40D0" w:rsidRPr="00E65076">
        <w:rPr>
          <w:rFonts w:ascii="Arial" w:hAnsi="Arial" w:cs="Arial"/>
          <w:bCs/>
          <w:iCs/>
          <w:sz w:val="24"/>
          <w:szCs w:val="24"/>
        </w:rPr>
        <w:t xml:space="preserve">о образования </w:t>
      </w:r>
      <w:r w:rsidR="00E65076">
        <w:rPr>
          <w:rFonts w:ascii="Arial" w:hAnsi="Arial" w:cs="Arial"/>
          <w:bCs/>
          <w:iCs/>
          <w:sz w:val="24"/>
          <w:szCs w:val="24"/>
        </w:rPr>
        <w:t>Светлоозёрский</w:t>
      </w:r>
      <w:r w:rsidR="008B40D0" w:rsidRPr="00E65076">
        <w:rPr>
          <w:rFonts w:ascii="Arial" w:hAnsi="Arial" w:cs="Arial"/>
          <w:bCs/>
          <w:iCs/>
          <w:sz w:val="24"/>
          <w:szCs w:val="24"/>
        </w:rPr>
        <w:t xml:space="preserve"> сельсовет</w:t>
      </w:r>
      <w:r w:rsidR="00FA3022" w:rsidRPr="00E65076">
        <w:rPr>
          <w:rFonts w:ascii="Arial" w:hAnsi="Arial" w:cs="Arial"/>
          <w:sz w:val="24"/>
          <w:szCs w:val="24"/>
        </w:rPr>
        <w:t xml:space="preserve"> </w:t>
      </w:r>
      <w:bookmarkEnd w:id="1"/>
      <w:r w:rsidRPr="00E65076">
        <w:rPr>
          <w:rFonts w:ascii="Arial" w:hAnsi="Arial" w:cs="Arial"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7F5C0F" w:rsidRPr="00E65076" w:rsidRDefault="000A1BE3" w:rsidP="00E65076">
      <w:pPr>
        <w:ind w:right="0" w:firstLine="567"/>
        <w:rPr>
          <w:rFonts w:ascii="Arial" w:hAnsi="Arial" w:cs="Arial"/>
          <w:sz w:val="24"/>
          <w:szCs w:val="24"/>
        </w:rPr>
      </w:pPr>
      <w:r w:rsidRPr="00E65076">
        <w:rPr>
          <w:rFonts w:ascii="Arial" w:hAnsi="Arial" w:cs="Arial"/>
          <w:bCs/>
          <w:sz w:val="24"/>
          <w:szCs w:val="24"/>
        </w:rPr>
        <w:t>1.2.</w:t>
      </w:r>
      <w:r w:rsidRPr="00E65076">
        <w:rPr>
          <w:rFonts w:ascii="Arial" w:hAnsi="Arial" w:cs="Arial"/>
          <w:sz w:val="24"/>
          <w:szCs w:val="24"/>
        </w:rPr>
        <w:t xml:space="preserve"> Для целей настоящего Порядка инициативный проект - проект, внесенный в администрацию </w:t>
      </w:r>
      <w:bookmarkStart w:id="2" w:name="_Hlk90296878"/>
      <w:r w:rsidR="00831068" w:rsidRPr="00E65076">
        <w:rPr>
          <w:rFonts w:ascii="Arial" w:hAnsi="Arial" w:cs="Arial"/>
          <w:bCs/>
          <w:iCs/>
          <w:sz w:val="24"/>
          <w:szCs w:val="24"/>
        </w:rPr>
        <w:t>муниципальног</w:t>
      </w:r>
      <w:r w:rsidR="008B40D0" w:rsidRPr="00E65076">
        <w:rPr>
          <w:rFonts w:ascii="Arial" w:hAnsi="Arial" w:cs="Arial"/>
          <w:bCs/>
          <w:iCs/>
          <w:sz w:val="24"/>
          <w:szCs w:val="24"/>
        </w:rPr>
        <w:t xml:space="preserve">о образования </w:t>
      </w:r>
      <w:r w:rsidR="00E65076">
        <w:rPr>
          <w:rFonts w:ascii="Arial" w:hAnsi="Arial" w:cs="Arial"/>
          <w:bCs/>
          <w:iCs/>
          <w:sz w:val="24"/>
          <w:szCs w:val="24"/>
        </w:rPr>
        <w:t>Светлоозёрский</w:t>
      </w:r>
      <w:r w:rsidR="00E65076" w:rsidRPr="00E65076">
        <w:rPr>
          <w:rFonts w:ascii="Arial" w:hAnsi="Arial" w:cs="Arial"/>
          <w:bCs/>
          <w:iCs/>
          <w:sz w:val="24"/>
          <w:szCs w:val="24"/>
        </w:rPr>
        <w:t xml:space="preserve"> </w:t>
      </w:r>
      <w:r w:rsidR="00831068" w:rsidRPr="00E65076">
        <w:rPr>
          <w:rFonts w:ascii="Arial" w:hAnsi="Arial" w:cs="Arial"/>
          <w:bCs/>
          <w:iCs/>
          <w:sz w:val="24"/>
          <w:szCs w:val="24"/>
        </w:rPr>
        <w:t>сельсове</w:t>
      </w:r>
      <w:bookmarkEnd w:id="2"/>
      <w:r w:rsidR="008B40D0" w:rsidRPr="00E65076">
        <w:rPr>
          <w:rFonts w:ascii="Arial" w:hAnsi="Arial" w:cs="Arial"/>
          <w:bCs/>
          <w:iCs/>
          <w:sz w:val="24"/>
          <w:szCs w:val="24"/>
        </w:rPr>
        <w:t>т</w:t>
      </w:r>
      <w:r w:rsidRPr="00E65076">
        <w:rPr>
          <w:rFonts w:ascii="Arial" w:hAnsi="Arial" w:cs="Arial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831068" w:rsidRPr="00E65076">
        <w:rPr>
          <w:rFonts w:ascii="Arial" w:hAnsi="Arial" w:cs="Arial"/>
          <w:bCs/>
          <w:iCs/>
          <w:sz w:val="24"/>
          <w:szCs w:val="24"/>
        </w:rPr>
        <w:t>муниципальног</w:t>
      </w:r>
      <w:r w:rsidR="008B40D0" w:rsidRPr="00E65076">
        <w:rPr>
          <w:rFonts w:ascii="Arial" w:hAnsi="Arial" w:cs="Arial"/>
          <w:bCs/>
          <w:iCs/>
          <w:sz w:val="24"/>
          <w:szCs w:val="24"/>
        </w:rPr>
        <w:t xml:space="preserve">о образования </w:t>
      </w:r>
      <w:r w:rsidR="00E65076">
        <w:rPr>
          <w:rFonts w:ascii="Arial" w:hAnsi="Arial" w:cs="Arial"/>
          <w:bCs/>
          <w:iCs/>
          <w:sz w:val="24"/>
          <w:szCs w:val="24"/>
        </w:rPr>
        <w:t>Светлоозёрский</w:t>
      </w:r>
      <w:r w:rsidR="00E65076" w:rsidRPr="00E65076">
        <w:rPr>
          <w:rFonts w:ascii="Arial" w:hAnsi="Arial" w:cs="Arial"/>
          <w:bCs/>
          <w:iCs/>
          <w:sz w:val="24"/>
          <w:szCs w:val="24"/>
        </w:rPr>
        <w:t xml:space="preserve"> </w:t>
      </w:r>
      <w:r w:rsidR="008B40D0" w:rsidRPr="00E65076">
        <w:rPr>
          <w:rFonts w:ascii="Arial" w:hAnsi="Arial" w:cs="Arial"/>
          <w:bCs/>
          <w:iCs/>
          <w:sz w:val="24"/>
          <w:szCs w:val="24"/>
        </w:rPr>
        <w:t>сельсовет</w:t>
      </w:r>
      <w:r w:rsidR="00831068" w:rsidRPr="00E65076">
        <w:rPr>
          <w:rFonts w:ascii="Arial" w:hAnsi="Arial" w:cs="Arial"/>
          <w:sz w:val="24"/>
          <w:szCs w:val="24"/>
        </w:rPr>
        <w:t xml:space="preserve"> </w:t>
      </w:r>
      <w:r w:rsidRPr="00E65076">
        <w:rPr>
          <w:rFonts w:ascii="Arial" w:hAnsi="Arial" w:cs="Arial"/>
          <w:sz w:val="24"/>
          <w:szCs w:val="24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проект).</w:t>
      </w:r>
      <w:r w:rsidR="00831068" w:rsidRPr="00E65076">
        <w:rPr>
          <w:rFonts w:ascii="Arial" w:hAnsi="Arial" w:cs="Arial"/>
          <w:sz w:val="24"/>
          <w:szCs w:val="24"/>
        </w:rPr>
        <w:t xml:space="preserve"> </w:t>
      </w:r>
    </w:p>
    <w:p w:rsidR="007F5C0F" w:rsidRPr="00E65076" w:rsidRDefault="000A1BE3" w:rsidP="00E65076">
      <w:pPr>
        <w:ind w:right="0" w:firstLine="567"/>
        <w:rPr>
          <w:rFonts w:ascii="Arial" w:hAnsi="Arial" w:cs="Arial"/>
          <w:sz w:val="24"/>
          <w:szCs w:val="24"/>
        </w:rPr>
      </w:pPr>
      <w:r w:rsidRPr="00E65076">
        <w:rPr>
          <w:rFonts w:ascii="Arial" w:hAnsi="Arial" w:cs="Arial"/>
          <w:bCs/>
          <w:sz w:val="24"/>
          <w:szCs w:val="24"/>
        </w:rPr>
        <w:t>1.3.</w:t>
      </w:r>
      <w:r w:rsidRPr="00E65076">
        <w:rPr>
          <w:rFonts w:ascii="Arial" w:hAnsi="Arial" w:cs="Arial"/>
          <w:sz w:val="24"/>
          <w:szCs w:val="24"/>
        </w:rPr>
        <w:t xml:space="preserve"> Территория, на которой могут реализовываться инициативные проекты, утверждается постановлением администрации муниципального образования.  </w:t>
      </w:r>
    </w:p>
    <w:p w:rsidR="007F5C0F" w:rsidRPr="009F7D59" w:rsidRDefault="000A1BE3" w:rsidP="00E65076">
      <w:pPr>
        <w:ind w:right="0" w:firstLine="567"/>
        <w:rPr>
          <w:rFonts w:ascii="Arial" w:hAnsi="Arial" w:cs="Arial"/>
          <w:sz w:val="24"/>
          <w:szCs w:val="24"/>
        </w:rPr>
      </w:pPr>
      <w:r w:rsidRPr="00E65076">
        <w:rPr>
          <w:rFonts w:ascii="Arial" w:hAnsi="Arial" w:cs="Arial"/>
          <w:bCs/>
          <w:sz w:val="24"/>
          <w:szCs w:val="24"/>
        </w:rPr>
        <w:t>1.4.</w:t>
      </w:r>
      <w:r w:rsidRPr="00E65076">
        <w:rPr>
          <w:rFonts w:ascii="Arial" w:hAnsi="Arial" w:cs="Arial"/>
          <w:sz w:val="24"/>
          <w:szCs w:val="24"/>
        </w:rPr>
        <w:t xml:space="preserve"> Инициативные</w:t>
      </w:r>
      <w:r w:rsidRPr="009F7D59">
        <w:rPr>
          <w:rFonts w:ascii="Arial" w:hAnsi="Arial" w:cs="Arial"/>
          <w:sz w:val="24"/>
          <w:szCs w:val="24"/>
        </w:rPr>
        <w:t xml:space="preserve"> проекты могут реализовываться в границах муниципального образования в пределах следующих территорий проживания граждан:</w:t>
      </w:r>
    </w:p>
    <w:p w:rsidR="007F5C0F" w:rsidRPr="009F7D59" w:rsidRDefault="00E65076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A1BE3" w:rsidRPr="009F7D59">
        <w:rPr>
          <w:rFonts w:ascii="Arial" w:hAnsi="Arial" w:cs="Arial"/>
          <w:sz w:val="24"/>
          <w:szCs w:val="24"/>
        </w:rPr>
        <w:t>в границах территорий территориального общественного самоуправления;</w:t>
      </w:r>
    </w:p>
    <w:p w:rsidR="007F5C0F" w:rsidRPr="009F7D59" w:rsidRDefault="00E65076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A1BE3" w:rsidRPr="009F7D59">
        <w:rPr>
          <w:rFonts w:ascii="Arial" w:hAnsi="Arial" w:cs="Arial"/>
          <w:sz w:val="24"/>
          <w:szCs w:val="24"/>
        </w:rPr>
        <w:t>группы жилых домов;</w:t>
      </w:r>
    </w:p>
    <w:p w:rsidR="007F5C0F" w:rsidRPr="009F7D59" w:rsidRDefault="00E65076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A1BE3" w:rsidRPr="009F7D59">
        <w:rPr>
          <w:rFonts w:ascii="Arial" w:hAnsi="Arial" w:cs="Arial"/>
          <w:sz w:val="24"/>
          <w:szCs w:val="24"/>
        </w:rPr>
        <w:t>жилого микрорайона;</w:t>
      </w:r>
    </w:p>
    <w:p w:rsidR="00831068" w:rsidRDefault="00E65076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0A1BE3" w:rsidRPr="009F7D59">
        <w:rPr>
          <w:rFonts w:ascii="Arial" w:hAnsi="Arial" w:cs="Arial"/>
          <w:sz w:val="24"/>
          <w:szCs w:val="24"/>
        </w:rPr>
        <w:t xml:space="preserve">сельского населенного пункта, не являющегося поселением; </w:t>
      </w:r>
    </w:p>
    <w:p w:rsidR="007F5C0F" w:rsidRPr="009F7D59" w:rsidRDefault="00E65076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0A1BE3" w:rsidRPr="009F7D59">
        <w:rPr>
          <w:rFonts w:ascii="Arial" w:hAnsi="Arial" w:cs="Arial"/>
          <w:sz w:val="24"/>
          <w:szCs w:val="24"/>
        </w:rPr>
        <w:t>иных территорий проживания граждан.</w:t>
      </w:r>
    </w:p>
    <w:p w:rsidR="007F5C0F" w:rsidRPr="009F7D59" w:rsidRDefault="000A1BE3" w:rsidP="0002715D">
      <w:pPr>
        <w:ind w:right="0" w:firstLine="567"/>
        <w:rPr>
          <w:rFonts w:ascii="Arial" w:hAnsi="Arial" w:cs="Arial"/>
          <w:sz w:val="24"/>
          <w:szCs w:val="24"/>
        </w:rPr>
      </w:pPr>
      <w:r w:rsidRPr="00E65076">
        <w:rPr>
          <w:rFonts w:ascii="Arial" w:hAnsi="Arial" w:cs="Arial"/>
          <w:bCs/>
          <w:sz w:val="24"/>
          <w:szCs w:val="24"/>
        </w:rPr>
        <w:t>1.5</w:t>
      </w:r>
      <w:r w:rsidRPr="009F7D59">
        <w:rPr>
          <w:rFonts w:ascii="Arial" w:hAnsi="Arial" w:cs="Arial"/>
          <w:sz w:val="24"/>
          <w:szCs w:val="24"/>
        </w:rPr>
        <w:t>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7F5C0F" w:rsidRPr="009F7D59" w:rsidRDefault="00E65076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A1BE3" w:rsidRPr="009F7D59">
        <w:rPr>
          <w:rFonts w:ascii="Arial" w:hAnsi="Arial" w:cs="Arial"/>
          <w:sz w:val="24"/>
          <w:szCs w:val="24"/>
        </w:rPr>
        <w:t>инициативная группа численностью не менее десяти</w:t>
      </w:r>
      <w:r w:rsidR="000A1BE3" w:rsidRPr="009F7D59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0A1BE3" w:rsidRPr="009F7D59">
        <w:rPr>
          <w:rFonts w:ascii="Arial" w:hAnsi="Arial" w:cs="Arial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615825" w:rsidRPr="00FA3022">
        <w:rPr>
          <w:rFonts w:ascii="Arial" w:hAnsi="Arial" w:cs="Arial"/>
          <w:bCs/>
          <w:iCs/>
          <w:sz w:val="24"/>
          <w:szCs w:val="24"/>
        </w:rPr>
        <w:t>муниципального образовани</w:t>
      </w:r>
      <w:r w:rsidR="008B40D0">
        <w:rPr>
          <w:rFonts w:ascii="Arial" w:hAnsi="Arial" w:cs="Arial"/>
          <w:bCs/>
          <w:iCs/>
          <w:sz w:val="24"/>
          <w:szCs w:val="24"/>
        </w:rPr>
        <w:t xml:space="preserve">я </w:t>
      </w:r>
      <w:r w:rsidR="0002715D">
        <w:rPr>
          <w:rFonts w:ascii="Arial" w:hAnsi="Arial" w:cs="Arial"/>
          <w:bCs/>
          <w:iCs/>
          <w:sz w:val="24"/>
          <w:szCs w:val="24"/>
        </w:rPr>
        <w:t>Светлоозёрский</w:t>
      </w:r>
      <w:r w:rsidR="0002715D" w:rsidRPr="00E65076">
        <w:rPr>
          <w:rFonts w:ascii="Arial" w:hAnsi="Arial" w:cs="Arial"/>
          <w:bCs/>
          <w:iCs/>
          <w:sz w:val="24"/>
          <w:szCs w:val="24"/>
        </w:rPr>
        <w:t xml:space="preserve"> </w:t>
      </w:r>
      <w:r w:rsidR="00615825" w:rsidRPr="00FA3022">
        <w:rPr>
          <w:rFonts w:ascii="Arial" w:hAnsi="Arial" w:cs="Arial"/>
          <w:bCs/>
          <w:iCs/>
          <w:sz w:val="24"/>
          <w:szCs w:val="24"/>
        </w:rPr>
        <w:t>сельсовет</w:t>
      </w:r>
      <w:r w:rsidR="000A1BE3" w:rsidRPr="00615825">
        <w:rPr>
          <w:rFonts w:ascii="Arial" w:hAnsi="Arial" w:cs="Arial"/>
          <w:i/>
          <w:sz w:val="24"/>
          <w:szCs w:val="24"/>
        </w:rPr>
        <w:t>;</w:t>
      </w:r>
      <w:r w:rsidR="000A1BE3" w:rsidRPr="00615825">
        <w:rPr>
          <w:rFonts w:ascii="Arial" w:hAnsi="Arial" w:cs="Arial"/>
          <w:sz w:val="24"/>
          <w:szCs w:val="24"/>
        </w:rPr>
        <w:t xml:space="preserve"> </w:t>
      </w:r>
    </w:p>
    <w:p w:rsidR="007F5C0F" w:rsidRPr="009F7D59" w:rsidRDefault="00E65076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A1BE3" w:rsidRPr="009F7D59">
        <w:rPr>
          <w:rFonts w:ascii="Arial" w:hAnsi="Arial" w:cs="Arial"/>
          <w:sz w:val="24"/>
          <w:szCs w:val="24"/>
        </w:rPr>
        <w:t xml:space="preserve">органы территориального общественного самоуправления; </w:t>
      </w:r>
    </w:p>
    <w:p w:rsidR="007F5C0F" w:rsidRPr="009F7D59" w:rsidRDefault="00E65076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A1BE3" w:rsidRPr="009F7D59">
        <w:rPr>
          <w:rFonts w:ascii="Arial" w:hAnsi="Arial" w:cs="Arial"/>
          <w:sz w:val="24"/>
          <w:szCs w:val="24"/>
        </w:rPr>
        <w:t>староста сельского населенного пункта;</w:t>
      </w:r>
    </w:p>
    <w:p w:rsidR="007F5C0F" w:rsidRDefault="000A1BE3" w:rsidP="0002715D">
      <w:pPr>
        <w:spacing w:after="0" w:line="240" w:lineRule="auto"/>
        <w:ind w:right="0" w:firstLine="567"/>
        <w:rPr>
          <w:rFonts w:ascii="Arial" w:hAnsi="Arial" w:cs="Arial"/>
          <w:sz w:val="24"/>
          <w:szCs w:val="24"/>
        </w:rPr>
      </w:pPr>
      <w:r w:rsidRPr="009F7D59">
        <w:rPr>
          <w:rFonts w:ascii="Arial" w:hAnsi="Arial" w:cs="Arial"/>
          <w:sz w:val="24"/>
          <w:szCs w:val="24"/>
        </w:rPr>
        <w:t>3)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02715D" w:rsidRPr="009F7D59" w:rsidRDefault="0002715D" w:rsidP="0002715D">
      <w:pPr>
        <w:spacing w:after="0" w:line="240" w:lineRule="auto"/>
        <w:ind w:right="0" w:firstLine="567"/>
        <w:rPr>
          <w:rFonts w:ascii="Arial" w:hAnsi="Arial" w:cs="Arial"/>
          <w:sz w:val="24"/>
          <w:szCs w:val="24"/>
        </w:rPr>
      </w:pPr>
    </w:p>
    <w:p w:rsidR="007F5C0F" w:rsidRDefault="000A1BE3" w:rsidP="0002715D">
      <w:pPr>
        <w:spacing w:after="0" w:line="240" w:lineRule="auto"/>
        <w:ind w:right="0" w:firstLine="0"/>
        <w:jc w:val="center"/>
        <w:rPr>
          <w:rFonts w:ascii="Arial" w:hAnsi="Arial" w:cs="Arial"/>
          <w:b/>
          <w:sz w:val="24"/>
          <w:szCs w:val="24"/>
        </w:rPr>
      </w:pPr>
      <w:r w:rsidRPr="009F7D59">
        <w:rPr>
          <w:rFonts w:ascii="Arial" w:hAnsi="Arial" w:cs="Arial"/>
          <w:b/>
          <w:sz w:val="24"/>
          <w:szCs w:val="24"/>
        </w:rPr>
        <w:t>2. Порядок внесения и рассмотрения заявления об определении территории, на которой планируется реализовать инициативный проект</w:t>
      </w:r>
      <w:r w:rsidR="0002715D">
        <w:rPr>
          <w:rFonts w:ascii="Arial" w:hAnsi="Arial" w:cs="Arial"/>
          <w:b/>
          <w:sz w:val="24"/>
          <w:szCs w:val="24"/>
        </w:rPr>
        <w:t>.</w:t>
      </w:r>
    </w:p>
    <w:p w:rsidR="007F5C0F" w:rsidRPr="009F7D59" w:rsidRDefault="000A1BE3" w:rsidP="0002715D">
      <w:pPr>
        <w:ind w:right="0" w:firstLine="567"/>
        <w:rPr>
          <w:rFonts w:ascii="Arial" w:hAnsi="Arial" w:cs="Arial"/>
          <w:sz w:val="24"/>
          <w:szCs w:val="24"/>
        </w:rPr>
      </w:pPr>
      <w:r w:rsidRPr="0002715D">
        <w:rPr>
          <w:rFonts w:ascii="Arial" w:hAnsi="Arial" w:cs="Arial"/>
          <w:bCs/>
          <w:sz w:val="24"/>
          <w:szCs w:val="24"/>
        </w:rPr>
        <w:t>2.1.</w:t>
      </w:r>
      <w:r w:rsidRPr="009F7D59">
        <w:rPr>
          <w:rFonts w:ascii="Arial" w:hAnsi="Arial" w:cs="Arial"/>
          <w:sz w:val="24"/>
          <w:szCs w:val="24"/>
        </w:rPr>
        <w:t xml:space="preserve">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615825" w:rsidRPr="00FA3022">
        <w:rPr>
          <w:rFonts w:ascii="Arial" w:hAnsi="Arial" w:cs="Arial"/>
          <w:bCs/>
          <w:iCs/>
          <w:sz w:val="24"/>
          <w:szCs w:val="24"/>
        </w:rPr>
        <w:t>муниципальног</w:t>
      </w:r>
      <w:r w:rsidR="008B40D0">
        <w:rPr>
          <w:rFonts w:ascii="Arial" w:hAnsi="Arial" w:cs="Arial"/>
          <w:bCs/>
          <w:iCs/>
          <w:sz w:val="24"/>
          <w:szCs w:val="24"/>
        </w:rPr>
        <w:t xml:space="preserve">о образования </w:t>
      </w:r>
      <w:r w:rsidR="0002715D">
        <w:rPr>
          <w:rFonts w:ascii="Arial" w:hAnsi="Arial" w:cs="Arial"/>
          <w:bCs/>
          <w:iCs/>
          <w:sz w:val="24"/>
          <w:szCs w:val="24"/>
        </w:rPr>
        <w:t>Светлоозёрский</w:t>
      </w:r>
      <w:r w:rsidR="0002715D" w:rsidRPr="00E65076">
        <w:rPr>
          <w:rFonts w:ascii="Arial" w:hAnsi="Arial" w:cs="Arial"/>
          <w:bCs/>
          <w:iCs/>
          <w:sz w:val="24"/>
          <w:szCs w:val="24"/>
        </w:rPr>
        <w:t xml:space="preserve"> </w:t>
      </w:r>
      <w:r w:rsidR="008B40D0">
        <w:rPr>
          <w:rFonts w:ascii="Arial" w:hAnsi="Arial" w:cs="Arial"/>
          <w:bCs/>
          <w:iCs/>
          <w:sz w:val="24"/>
          <w:szCs w:val="24"/>
        </w:rPr>
        <w:t>сельсовет</w:t>
      </w:r>
      <w:r w:rsidRPr="009F7D59">
        <w:rPr>
          <w:rFonts w:ascii="Arial" w:hAnsi="Arial" w:cs="Arial"/>
          <w:sz w:val="24"/>
          <w:szCs w:val="24"/>
        </w:rPr>
        <w:t xml:space="preserve"> с заявлением об определении территории, на которой планируется реализовать инициативный проект</w:t>
      </w:r>
      <w:r w:rsidRPr="009F7D59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9F7D59">
        <w:rPr>
          <w:rFonts w:ascii="Arial" w:hAnsi="Arial" w:cs="Arial"/>
          <w:sz w:val="24"/>
          <w:szCs w:val="24"/>
        </w:rPr>
        <w:t>, содержащим контактные данные инициатора проекта, наименование и краткое описание инициативного проекта, а также описание границ предполагаемой территории реализации инициативного проекта.</w:t>
      </w:r>
    </w:p>
    <w:p w:rsidR="007F5C0F" w:rsidRPr="0002715D" w:rsidRDefault="000A1BE3" w:rsidP="0002715D">
      <w:pPr>
        <w:ind w:right="0" w:firstLine="567"/>
        <w:rPr>
          <w:rFonts w:ascii="Arial" w:hAnsi="Arial" w:cs="Arial"/>
          <w:sz w:val="24"/>
          <w:szCs w:val="24"/>
        </w:rPr>
      </w:pPr>
      <w:r w:rsidRPr="0002715D">
        <w:rPr>
          <w:rFonts w:ascii="Arial" w:hAnsi="Arial" w:cs="Arial"/>
          <w:bCs/>
          <w:sz w:val="24"/>
          <w:szCs w:val="24"/>
        </w:rPr>
        <w:lastRenderedPageBreak/>
        <w:t>2.2.</w:t>
      </w:r>
      <w:r w:rsidRPr="0002715D">
        <w:rPr>
          <w:rFonts w:ascii="Arial" w:hAnsi="Arial" w:cs="Arial"/>
          <w:sz w:val="24"/>
          <w:szCs w:val="24"/>
        </w:rPr>
        <w:t xml:space="preserve"> Заявление об определении территории, на которой планируется реализовать инициативный проект, подписывается инициаторами проекта.</w:t>
      </w:r>
    </w:p>
    <w:p w:rsidR="007F5C0F" w:rsidRPr="0002715D" w:rsidRDefault="000A1BE3" w:rsidP="0002715D">
      <w:pPr>
        <w:ind w:right="0" w:firstLine="567"/>
        <w:rPr>
          <w:rFonts w:ascii="Arial" w:hAnsi="Arial" w:cs="Arial"/>
          <w:sz w:val="24"/>
          <w:szCs w:val="24"/>
        </w:rPr>
      </w:pPr>
      <w:r w:rsidRPr="0002715D">
        <w:rPr>
          <w:rFonts w:ascii="Arial" w:hAnsi="Arial" w:cs="Arial"/>
          <w:sz w:val="24"/>
          <w:szCs w:val="24"/>
        </w:rPr>
        <w:t>В случае, если инициатором проекта является инициативная группа, заявление</w:t>
      </w:r>
      <w:r w:rsidR="00615825" w:rsidRPr="0002715D">
        <w:rPr>
          <w:rFonts w:ascii="Arial" w:hAnsi="Arial" w:cs="Arial"/>
          <w:sz w:val="24"/>
          <w:szCs w:val="24"/>
        </w:rPr>
        <w:t xml:space="preserve"> </w:t>
      </w:r>
      <w:r w:rsidRPr="0002715D">
        <w:rPr>
          <w:rFonts w:ascii="Arial" w:hAnsi="Arial" w:cs="Arial"/>
          <w:sz w:val="24"/>
          <w:szCs w:val="24"/>
        </w:rPr>
        <w:t>подписывается всеми членами инициативной группы, с указанием фамилий, имен, отчеств (при наличии).</w:t>
      </w:r>
    </w:p>
    <w:p w:rsidR="007F5C0F" w:rsidRPr="009F7D59" w:rsidRDefault="000A1BE3" w:rsidP="0002715D">
      <w:pPr>
        <w:ind w:right="0" w:firstLine="567"/>
        <w:rPr>
          <w:rFonts w:ascii="Arial" w:hAnsi="Arial" w:cs="Arial"/>
          <w:sz w:val="24"/>
          <w:szCs w:val="24"/>
        </w:rPr>
      </w:pPr>
      <w:r w:rsidRPr="0002715D">
        <w:rPr>
          <w:rFonts w:ascii="Arial" w:hAnsi="Arial" w:cs="Arial"/>
          <w:bCs/>
          <w:sz w:val="24"/>
          <w:szCs w:val="24"/>
        </w:rPr>
        <w:t>2.3.</w:t>
      </w:r>
      <w:r w:rsidRPr="0002715D">
        <w:rPr>
          <w:rFonts w:ascii="Arial" w:hAnsi="Arial" w:cs="Arial"/>
          <w:sz w:val="24"/>
          <w:szCs w:val="24"/>
        </w:rPr>
        <w:t xml:space="preserve"> К</w:t>
      </w:r>
      <w:r w:rsidRPr="009F7D59">
        <w:rPr>
          <w:rFonts w:ascii="Arial" w:hAnsi="Arial" w:cs="Arial"/>
          <w:sz w:val="24"/>
          <w:szCs w:val="24"/>
        </w:rPr>
        <w:t xml:space="preserve"> заявлению инициатор проекта прилагает следующие документы:</w:t>
      </w:r>
    </w:p>
    <w:p w:rsidR="007F5C0F" w:rsidRPr="009F7D59" w:rsidRDefault="0002715D" w:rsidP="0002715D">
      <w:pPr>
        <w:spacing w:after="0" w:line="259" w:lineRule="auto"/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A1BE3" w:rsidRPr="009F7D59">
        <w:rPr>
          <w:rFonts w:ascii="Arial" w:hAnsi="Arial" w:cs="Arial"/>
          <w:sz w:val="24"/>
          <w:szCs w:val="24"/>
        </w:rPr>
        <w:t>копии документов, удостоверяющих личность инициаторов проекта;</w:t>
      </w:r>
    </w:p>
    <w:p w:rsidR="007F5C0F" w:rsidRPr="009F7D59" w:rsidRDefault="0002715D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A1BE3" w:rsidRPr="009F7D59">
        <w:rPr>
          <w:rFonts w:ascii="Arial" w:hAnsi="Arial" w:cs="Arial"/>
          <w:sz w:val="24"/>
          <w:szCs w:val="24"/>
        </w:rPr>
        <w:t>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7F5C0F" w:rsidRPr="009F7D59" w:rsidRDefault="0002715D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A1BE3" w:rsidRPr="009F7D59">
        <w:rPr>
          <w:rFonts w:ascii="Arial" w:hAnsi="Arial" w:cs="Arial"/>
          <w:sz w:val="24"/>
          <w:szCs w:val="24"/>
        </w:rPr>
        <w:t>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7F5C0F" w:rsidRPr="0002715D" w:rsidRDefault="000A1BE3" w:rsidP="0002715D">
      <w:pPr>
        <w:ind w:right="0" w:firstLine="567"/>
        <w:rPr>
          <w:rFonts w:ascii="Arial" w:hAnsi="Arial" w:cs="Arial"/>
          <w:sz w:val="24"/>
          <w:szCs w:val="24"/>
        </w:rPr>
      </w:pPr>
      <w:r w:rsidRPr="0002715D">
        <w:rPr>
          <w:rFonts w:ascii="Arial" w:hAnsi="Arial" w:cs="Arial"/>
          <w:bCs/>
          <w:sz w:val="24"/>
          <w:szCs w:val="24"/>
        </w:rPr>
        <w:t>2.4</w:t>
      </w:r>
      <w:r w:rsidRPr="0002715D">
        <w:rPr>
          <w:rFonts w:ascii="Arial" w:hAnsi="Arial" w:cs="Arial"/>
          <w:sz w:val="24"/>
          <w:szCs w:val="24"/>
        </w:rPr>
        <w:t xml:space="preserve">. Администрация </w:t>
      </w:r>
      <w:r w:rsidR="00615825" w:rsidRPr="0002715D">
        <w:rPr>
          <w:rFonts w:ascii="Arial" w:hAnsi="Arial" w:cs="Arial"/>
          <w:bCs/>
          <w:iCs/>
          <w:sz w:val="24"/>
          <w:szCs w:val="24"/>
        </w:rPr>
        <w:t>муниципальног</w:t>
      </w:r>
      <w:r w:rsidR="008B40D0" w:rsidRPr="0002715D">
        <w:rPr>
          <w:rFonts w:ascii="Arial" w:hAnsi="Arial" w:cs="Arial"/>
          <w:bCs/>
          <w:iCs/>
          <w:sz w:val="24"/>
          <w:szCs w:val="24"/>
        </w:rPr>
        <w:t xml:space="preserve">о образования </w:t>
      </w:r>
      <w:r w:rsidR="0002715D">
        <w:rPr>
          <w:rFonts w:ascii="Arial" w:hAnsi="Arial" w:cs="Arial"/>
          <w:bCs/>
          <w:iCs/>
          <w:sz w:val="24"/>
          <w:szCs w:val="24"/>
        </w:rPr>
        <w:t>Светлоозёрский</w:t>
      </w:r>
      <w:r w:rsidR="0002715D" w:rsidRPr="00E65076">
        <w:rPr>
          <w:rFonts w:ascii="Arial" w:hAnsi="Arial" w:cs="Arial"/>
          <w:bCs/>
          <w:iCs/>
          <w:sz w:val="24"/>
          <w:szCs w:val="24"/>
        </w:rPr>
        <w:t xml:space="preserve"> </w:t>
      </w:r>
      <w:r w:rsidR="00615825" w:rsidRPr="0002715D">
        <w:rPr>
          <w:rFonts w:ascii="Arial" w:hAnsi="Arial" w:cs="Arial"/>
          <w:bCs/>
          <w:iCs/>
          <w:sz w:val="24"/>
          <w:szCs w:val="24"/>
        </w:rPr>
        <w:t>сельсов</w:t>
      </w:r>
      <w:r w:rsidR="008B40D0" w:rsidRPr="0002715D">
        <w:rPr>
          <w:rFonts w:ascii="Arial" w:hAnsi="Arial" w:cs="Arial"/>
          <w:bCs/>
          <w:iCs/>
          <w:sz w:val="24"/>
          <w:szCs w:val="24"/>
        </w:rPr>
        <w:t>ет</w:t>
      </w:r>
      <w:r w:rsidR="00615825" w:rsidRPr="0002715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2715D">
        <w:rPr>
          <w:rFonts w:ascii="Arial" w:hAnsi="Arial" w:cs="Arial"/>
          <w:sz w:val="24"/>
          <w:szCs w:val="24"/>
        </w:rPr>
        <w:t>в течение 15 календарны</w:t>
      </w:r>
      <w:r w:rsidR="00615825" w:rsidRPr="0002715D">
        <w:rPr>
          <w:rFonts w:ascii="Arial" w:hAnsi="Arial" w:cs="Arial"/>
          <w:sz w:val="24"/>
          <w:szCs w:val="24"/>
        </w:rPr>
        <w:t>х</w:t>
      </w:r>
      <w:r w:rsidRPr="0002715D">
        <w:rPr>
          <w:rFonts w:ascii="Arial" w:hAnsi="Arial" w:cs="Arial"/>
          <w:sz w:val="24"/>
          <w:szCs w:val="24"/>
        </w:rPr>
        <w:t xml:space="preserve"> дней со дня поступления заявления принимает решение:</w:t>
      </w:r>
    </w:p>
    <w:p w:rsidR="007F5C0F" w:rsidRPr="0002715D" w:rsidRDefault="0002715D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A1BE3" w:rsidRPr="0002715D">
        <w:rPr>
          <w:rFonts w:ascii="Arial" w:hAnsi="Arial" w:cs="Arial"/>
          <w:sz w:val="24"/>
          <w:szCs w:val="24"/>
        </w:rPr>
        <w:t>об определении территории, на которой планируется реализовать инициативный проект;</w:t>
      </w:r>
    </w:p>
    <w:p w:rsidR="007F5C0F" w:rsidRPr="0002715D" w:rsidRDefault="0002715D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A1BE3" w:rsidRPr="0002715D">
        <w:rPr>
          <w:rFonts w:ascii="Arial" w:hAnsi="Arial" w:cs="Arial"/>
          <w:sz w:val="24"/>
          <w:szCs w:val="24"/>
        </w:rPr>
        <w:t>об отказе в определении территории, на которой планируется реализовать инициативный проект.</w:t>
      </w:r>
    </w:p>
    <w:p w:rsidR="007F5C0F" w:rsidRPr="009F7D59" w:rsidRDefault="000A1BE3" w:rsidP="0002715D">
      <w:pPr>
        <w:ind w:right="0" w:firstLine="567"/>
        <w:rPr>
          <w:rFonts w:ascii="Arial" w:hAnsi="Arial" w:cs="Arial"/>
          <w:sz w:val="24"/>
          <w:szCs w:val="24"/>
        </w:rPr>
      </w:pPr>
      <w:r w:rsidRPr="0002715D">
        <w:rPr>
          <w:rFonts w:ascii="Arial" w:hAnsi="Arial" w:cs="Arial"/>
          <w:bCs/>
          <w:sz w:val="24"/>
          <w:szCs w:val="24"/>
        </w:rPr>
        <w:t>2.5.</w:t>
      </w:r>
      <w:r w:rsidRPr="0002715D">
        <w:rPr>
          <w:rFonts w:ascii="Arial" w:hAnsi="Arial" w:cs="Arial"/>
          <w:sz w:val="24"/>
          <w:szCs w:val="24"/>
        </w:rPr>
        <w:t xml:space="preserve"> Решение</w:t>
      </w:r>
      <w:r w:rsidRPr="009F7D59">
        <w:rPr>
          <w:rFonts w:ascii="Arial" w:hAnsi="Arial" w:cs="Arial"/>
          <w:sz w:val="24"/>
          <w:szCs w:val="24"/>
        </w:rPr>
        <w:t xml:space="preserve"> об отказе в определении территории, на которой планируется реализовать инициативный проект, принимается в следующих случаях:</w:t>
      </w:r>
    </w:p>
    <w:p w:rsidR="007F5C0F" w:rsidRPr="009F7D59" w:rsidRDefault="0002715D" w:rsidP="0002715D">
      <w:pPr>
        <w:spacing w:after="0" w:line="238" w:lineRule="auto"/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A1BE3" w:rsidRPr="009F7D59">
        <w:rPr>
          <w:rFonts w:ascii="Arial" w:hAnsi="Arial" w:cs="Arial"/>
          <w:sz w:val="24"/>
          <w:szCs w:val="24"/>
        </w:rPr>
        <w:t xml:space="preserve">территория выходит за пределы территории </w:t>
      </w:r>
      <w:r w:rsidR="00615825" w:rsidRPr="00FA3022">
        <w:rPr>
          <w:rFonts w:ascii="Arial" w:hAnsi="Arial" w:cs="Arial"/>
          <w:bCs/>
          <w:iCs/>
          <w:sz w:val="24"/>
          <w:szCs w:val="24"/>
        </w:rPr>
        <w:t>муниципальног</w:t>
      </w:r>
      <w:r w:rsidR="008B40D0">
        <w:rPr>
          <w:rFonts w:ascii="Arial" w:hAnsi="Arial" w:cs="Arial"/>
          <w:bCs/>
          <w:iCs/>
          <w:sz w:val="24"/>
          <w:szCs w:val="24"/>
        </w:rPr>
        <w:t xml:space="preserve">о образования </w:t>
      </w:r>
      <w:r>
        <w:rPr>
          <w:rFonts w:ascii="Arial" w:hAnsi="Arial" w:cs="Arial"/>
          <w:bCs/>
          <w:iCs/>
          <w:sz w:val="24"/>
          <w:szCs w:val="24"/>
        </w:rPr>
        <w:t>Светлоозёрский</w:t>
      </w:r>
      <w:r w:rsidRPr="00E65076">
        <w:rPr>
          <w:rFonts w:ascii="Arial" w:hAnsi="Arial" w:cs="Arial"/>
          <w:bCs/>
          <w:iCs/>
          <w:sz w:val="24"/>
          <w:szCs w:val="24"/>
        </w:rPr>
        <w:t xml:space="preserve"> </w:t>
      </w:r>
      <w:r w:rsidR="008B40D0">
        <w:rPr>
          <w:rFonts w:ascii="Arial" w:hAnsi="Arial" w:cs="Arial"/>
          <w:bCs/>
          <w:iCs/>
          <w:sz w:val="24"/>
          <w:szCs w:val="24"/>
        </w:rPr>
        <w:t>сельсовет</w:t>
      </w:r>
      <w:r w:rsidR="000A1BE3" w:rsidRPr="009F7D59">
        <w:rPr>
          <w:rFonts w:ascii="Arial" w:hAnsi="Arial" w:cs="Arial"/>
          <w:sz w:val="24"/>
          <w:szCs w:val="24"/>
        </w:rPr>
        <w:t>;</w:t>
      </w:r>
      <w:r w:rsidR="00615825">
        <w:rPr>
          <w:rFonts w:ascii="Arial" w:hAnsi="Arial" w:cs="Arial"/>
          <w:sz w:val="24"/>
          <w:szCs w:val="24"/>
        </w:rPr>
        <w:t xml:space="preserve"> </w:t>
      </w:r>
    </w:p>
    <w:p w:rsidR="007F5C0F" w:rsidRPr="009F7D59" w:rsidRDefault="0002715D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A1BE3" w:rsidRPr="009F7D59">
        <w:rPr>
          <w:rFonts w:ascii="Arial" w:hAnsi="Arial" w:cs="Arial"/>
          <w:sz w:val="24"/>
          <w:szCs w:val="24"/>
        </w:rPr>
        <w:t>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7F5C0F" w:rsidRPr="009F7D59" w:rsidRDefault="0002715D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A1BE3" w:rsidRPr="009F7D59">
        <w:rPr>
          <w:rFonts w:ascii="Arial" w:hAnsi="Arial" w:cs="Arial"/>
          <w:sz w:val="24"/>
          <w:szCs w:val="24"/>
        </w:rPr>
        <w:t>в границах запрашиваемой территории реализуется иной инициативный проект;</w:t>
      </w:r>
    </w:p>
    <w:p w:rsidR="007F5C0F" w:rsidRPr="009F7D59" w:rsidRDefault="0002715D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0A1BE3" w:rsidRPr="009F7D59">
        <w:rPr>
          <w:rFonts w:ascii="Arial" w:hAnsi="Arial" w:cs="Arial"/>
          <w:sz w:val="24"/>
          <w:szCs w:val="24"/>
        </w:rPr>
        <w:t>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7F5C0F" w:rsidRPr="009F7D59" w:rsidRDefault="0002715D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0A1BE3" w:rsidRPr="009F7D59">
        <w:rPr>
          <w:rFonts w:ascii="Arial" w:hAnsi="Arial" w:cs="Arial"/>
          <w:sz w:val="24"/>
          <w:szCs w:val="24"/>
        </w:rPr>
        <w:t>реализация инициативного проекта на запрашиваемой территории противоречит нормам законодательства Российской Федерации, Алтайского края,  муниципальным правовым актам;</w:t>
      </w:r>
    </w:p>
    <w:p w:rsidR="007F5C0F" w:rsidRPr="009F7D59" w:rsidRDefault="0002715D" w:rsidP="0002715D">
      <w:pPr>
        <w:ind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0A1BE3" w:rsidRPr="009F7D59">
        <w:rPr>
          <w:rFonts w:ascii="Arial" w:hAnsi="Arial" w:cs="Arial"/>
          <w:sz w:val="24"/>
          <w:szCs w:val="24"/>
        </w:rPr>
        <w:t>представлены не все документы, предусмотренные пунктом 2.3 настоящего Порядка.</w:t>
      </w:r>
    </w:p>
    <w:p w:rsidR="007F5C0F" w:rsidRPr="0002715D" w:rsidRDefault="00615825" w:rsidP="0002715D">
      <w:pPr>
        <w:ind w:right="0" w:firstLine="567"/>
        <w:rPr>
          <w:rFonts w:ascii="Arial" w:hAnsi="Arial" w:cs="Arial"/>
          <w:sz w:val="24"/>
          <w:szCs w:val="24"/>
        </w:rPr>
      </w:pPr>
      <w:r w:rsidRPr="0002715D">
        <w:rPr>
          <w:rFonts w:ascii="Arial" w:hAnsi="Arial" w:cs="Arial"/>
          <w:bCs/>
          <w:sz w:val="24"/>
          <w:szCs w:val="24"/>
        </w:rPr>
        <w:t>2.6.</w:t>
      </w:r>
      <w:r w:rsidRPr="0002715D">
        <w:rPr>
          <w:rFonts w:ascii="Arial" w:hAnsi="Arial" w:cs="Arial"/>
          <w:sz w:val="24"/>
          <w:szCs w:val="24"/>
        </w:rPr>
        <w:t xml:space="preserve"> </w:t>
      </w:r>
      <w:r w:rsidR="000A1BE3" w:rsidRPr="0002715D">
        <w:rPr>
          <w:rFonts w:ascii="Arial" w:hAnsi="Arial" w:cs="Arial"/>
          <w:sz w:val="24"/>
          <w:szCs w:val="24"/>
        </w:rPr>
        <w:t>О принятом решении инициатору проекта сообщается в течение 3 дней со дня его принятия в письменной форме.</w:t>
      </w:r>
    </w:p>
    <w:p w:rsidR="007F5C0F" w:rsidRPr="0002715D" w:rsidRDefault="00615825" w:rsidP="0002715D">
      <w:pPr>
        <w:ind w:right="0" w:firstLine="567"/>
        <w:rPr>
          <w:rFonts w:ascii="Arial" w:hAnsi="Arial" w:cs="Arial"/>
          <w:sz w:val="24"/>
          <w:szCs w:val="24"/>
        </w:rPr>
      </w:pPr>
      <w:r w:rsidRPr="0002715D">
        <w:rPr>
          <w:rFonts w:ascii="Arial" w:hAnsi="Arial" w:cs="Arial"/>
          <w:bCs/>
          <w:sz w:val="24"/>
          <w:szCs w:val="24"/>
        </w:rPr>
        <w:t>2.7.</w:t>
      </w:r>
      <w:r w:rsidRPr="0002715D">
        <w:rPr>
          <w:rFonts w:ascii="Arial" w:hAnsi="Arial" w:cs="Arial"/>
          <w:sz w:val="24"/>
          <w:szCs w:val="24"/>
        </w:rPr>
        <w:t xml:space="preserve"> </w:t>
      </w:r>
      <w:r w:rsidR="000A1BE3" w:rsidRPr="0002715D">
        <w:rPr>
          <w:rFonts w:ascii="Arial" w:hAnsi="Arial" w:cs="Arial"/>
          <w:sz w:val="24"/>
          <w:szCs w:val="24"/>
        </w:rPr>
        <w:t xml:space="preserve">При установлении случаев, указанных в пунктах 1-4 части 2.5 настоящего Порядка, администрация </w:t>
      </w:r>
      <w:r w:rsidRPr="0002715D">
        <w:rPr>
          <w:rFonts w:ascii="Arial" w:hAnsi="Arial" w:cs="Arial"/>
          <w:bCs/>
          <w:iCs/>
          <w:sz w:val="24"/>
          <w:szCs w:val="24"/>
        </w:rPr>
        <w:t>муниципального</w:t>
      </w:r>
      <w:r w:rsidR="008B40D0" w:rsidRPr="0002715D">
        <w:rPr>
          <w:rFonts w:ascii="Arial" w:hAnsi="Arial" w:cs="Arial"/>
          <w:bCs/>
          <w:iCs/>
          <w:sz w:val="24"/>
          <w:szCs w:val="24"/>
        </w:rPr>
        <w:t xml:space="preserve"> образования </w:t>
      </w:r>
      <w:r w:rsidR="0002715D">
        <w:rPr>
          <w:rFonts w:ascii="Arial" w:hAnsi="Arial" w:cs="Arial"/>
          <w:bCs/>
          <w:iCs/>
          <w:sz w:val="24"/>
          <w:szCs w:val="24"/>
        </w:rPr>
        <w:t>Светлоозёрский</w:t>
      </w:r>
      <w:r w:rsidR="0002715D" w:rsidRPr="00E65076">
        <w:rPr>
          <w:rFonts w:ascii="Arial" w:hAnsi="Arial" w:cs="Arial"/>
          <w:bCs/>
          <w:iCs/>
          <w:sz w:val="24"/>
          <w:szCs w:val="24"/>
        </w:rPr>
        <w:t xml:space="preserve"> </w:t>
      </w:r>
      <w:r w:rsidR="008B40D0" w:rsidRPr="0002715D">
        <w:rPr>
          <w:rFonts w:ascii="Arial" w:hAnsi="Arial" w:cs="Arial"/>
          <w:bCs/>
          <w:iCs/>
          <w:sz w:val="24"/>
          <w:szCs w:val="24"/>
        </w:rPr>
        <w:t>сельсовет</w:t>
      </w:r>
      <w:r w:rsidRPr="0002715D">
        <w:rPr>
          <w:rFonts w:ascii="Arial" w:hAnsi="Arial" w:cs="Arial"/>
          <w:bCs/>
          <w:iCs/>
          <w:sz w:val="24"/>
          <w:szCs w:val="24"/>
        </w:rPr>
        <w:t xml:space="preserve"> </w:t>
      </w:r>
      <w:r w:rsidR="000A1BE3" w:rsidRPr="0002715D">
        <w:rPr>
          <w:rFonts w:ascii="Arial" w:hAnsi="Arial" w:cs="Arial"/>
          <w:sz w:val="24"/>
          <w:szCs w:val="24"/>
        </w:rPr>
        <w:t xml:space="preserve">предлагает инициатору проекта иную территорию для реализации инициативного проекта при ее наличии. </w:t>
      </w:r>
    </w:p>
    <w:p w:rsidR="0002715D" w:rsidRDefault="00615825" w:rsidP="0002715D">
      <w:pPr>
        <w:ind w:right="0" w:firstLine="567"/>
        <w:rPr>
          <w:rFonts w:ascii="Arial" w:hAnsi="Arial" w:cs="Arial"/>
          <w:sz w:val="24"/>
          <w:szCs w:val="24"/>
        </w:rPr>
      </w:pPr>
      <w:r w:rsidRPr="0002715D">
        <w:rPr>
          <w:rFonts w:ascii="Arial" w:hAnsi="Arial" w:cs="Arial"/>
          <w:bCs/>
          <w:sz w:val="24"/>
          <w:szCs w:val="24"/>
        </w:rPr>
        <w:t>2.8.</w:t>
      </w:r>
      <w:r w:rsidRPr="0002715D">
        <w:rPr>
          <w:rFonts w:ascii="Arial" w:hAnsi="Arial" w:cs="Arial"/>
          <w:sz w:val="24"/>
          <w:szCs w:val="24"/>
        </w:rPr>
        <w:t xml:space="preserve"> </w:t>
      </w:r>
      <w:r w:rsidR="000A1BE3" w:rsidRPr="0002715D">
        <w:rPr>
          <w:rFonts w:ascii="Arial" w:hAnsi="Arial" w:cs="Arial"/>
          <w:sz w:val="24"/>
          <w:szCs w:val="24"/>
        </w:rPr>
        <w:t>Отказ</w:t>
      </w:r>
      <w:r w:rsidR="000A1BE3" w:rsidRPr="009F7D59">
        <w:rPr>
          <w:rFonts w:ascii="Arial" w:hAnsi="Arial" w:cs="Arial"/>
          <w:sz w:val="24"/>
          <w:szCs w:val="24"/>
        </w:rPr>
        <w:t xml:space="preserve">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Pr="00FA3022">
        <w:rPr>
          <w:rFonts w:ascii="Arial" w:hAnsi="Arial" w:cs="Arial"/>
          <w:bCs/>
          <w:iCs/>
          <w:sz w:val="24"/>
          <w:szCs w:val="24"/>
        </w:rPr>
        <w:t>муниципальног</w:t>
      </w:r>
      <w:r w:rsidR="008B40D0">
        <w:rPr>
          <w:rFonts w:ascii="Arial" w:hAnsi="Arial" w:cs="Arial"/>
          <w:bCs/>
          <w:iCs/>
          <w:sz w:val="24"/>
          <w:szCs w:val="24"/>
        </w:rPr>
        <w:t xml:space="preserve">о образования </w:t>
      </w:r>
      <w:r w:rsidR="0002715D">
        <w:rPr>
          <w:rFonts w:ascii="Arial" w:hAnsi="Arial" w:cs="Arial"/>
          <w:bCs/>
          <w:iCs/>
          <w:sz w:val="24"/>
          <w:szCs w:val="24"/>
        </w:rPr>
        <w:t>Светлоозёрский</w:t>
      </w:r>
      <w:r w:rsidR="0002715D" w:rsidRPr="00E65076">
        <w:rPr>
          <w:rFonts w:ascii="Arial" w:hAnsi="Arial" w:cs="Arial"/>
          <w:bCs/>
          <w:iCs/>
          <w:sz w:val="24"/>
          <w:szCs w:val="24"/>
        </w:rPr>
        <w:t xml:space="preserve"> </w:t>
      </w:r>
      <w:r w:rsidR="008B40D0">
        <w:rPr>
          <w:rFonts w:ascii="Arial" w:hAnsi="Arial" w:cs="Arial"/>
          <w:bCs/>
          <w:iCs/>
          <w:sz w:val="24"/>
          <w:szCs w:val="24"/>
        </w:rPr>
        <w:t>сельсовет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0A1BE3" w:rsidRPr="009F7D59">
        <w:rPr>
          <w:rFonts w:ascii="Arial" w:hAnsi="Arial" w:cs="Arial"/>
          <w:sz w:val="24"/>
          <w:szCs w:val="24"/>
        </w:rPr>
        <w:t>соответствующего решения.</w:t>
      </w:r>
    </w:p>
    <w:p w:rsidR="0002715D" w:rsidRDefault="0002715D" w:rsidP="0002715D">
      <w:pPr>
        <w:ind w:righ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7F5C0F" w:rsidRPr="0002715D" w:rsidRDefault="0002715D" w:rsidP="0002715D">
      <w:pPr>
        <w:ind w:right="0" w:firstLine="0"/>
        <w:jc w:val="center"/>
        <w:rPr>
          <w:rFonts w:ascii="Arial" w:hAnsi="Arial" w:cs="Arial"/>
          <w:b/>
          <w:sz w:val="24"/>
          <w:szCs w:val="24"/>
        </w:rPr>
      </w:pPr>
      <w:r w:rsidRPr="0002715D">
        <w:rPr>
          <w:rFonts w:ascii="Arial" w:hAnsi="Arial" w:cs="Arial"/>
          <w:b/>
          <w:sz w:val="24"/>
          <w:szCs w:val="24"/>
        </w:rPr>
        <w:t xml:space="preserve">3. </w:t>
      </w:r>
      <w:r w:rsidR="000A1BE3" w:rsidRPr="0002715D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7F5C0F" w:rsidRPr="0058465F" w:rsidRDefault="000A1BE3" w:rsidP="0002715D">
      <w:pPr>
        <w:ind w:right="0" w:firstLine="567"/>
        <w:rPr>
          <w:rFonts w:ascii="Arial" w:hAnsi="Arial" w:cs="Arial"/>
          <w:bCs/>
          <w:iCs/>
          <w:sz w:val="24"/>
          <w:szCs w:val="24"/>
        </w:rPr>
      </w:pPr>
      <w:r w:rsidRPr="009F7D59">
        <w:rPr>
          <w:rFonts w:ascii="Arial" w:hAnsi="Arial" w:cs="Arial"/>
          <w:sz w:val="24"/>
          <w:szCs w:val="24"/>
        </w:rPr>
        <w:t xml:space="preserve">Решение администрации </w:t>
      </w:r>
      <w:r w:rsidR="00615825" w:rsidRPr="00FA3022">
        <w:rPr>
          <w:rFonts w:ascii="Arial" w:hAnsi="Arial" w:cs="Arial"/>
          <w:bCs/>
          <w:iCs/>
          <w:sz w:val="24"/>
          <w:szCs w:val="24"/>
        </w:rPr>
        <w:t>муниципальног</w:t>
      </w:r>
      <w:r w:rsidR="008B40D0">
        <w:rPr>
          <w:rFonts w:ascii="Arial" w:hAnsi="Arial" w:cs="Arial"/>
          <w:bCs/>
          <w:iCs/>
          <w:sz w:val="24"/>
          <w:szCs w:val="24"/>
        </w:rPr>
        <w:t xml:space="preserve">о образования </w:t>
      </w:r>
      <w:r w:rsidR="0002715D">
        <w:rPr>
          <w:rFonts w:ascii="Arial" w:hAnsi="Arial" w:cs="Arial"/>
          <w:bCs/>
          <w:iCs/>
          <w:sz w:val="24"/>
          <w:szCs w:val="24"/>
        </w:rPr>
        <w:t>Светлоозёрский</w:t>
      </w:r>
      <w:r w:rsidR="0002715D" w:rsidRPr="00E65076">
        <w:rPr>
          <w:rFonts w:ascii="Arial" w:hAnsi="Arial" w:cs="Arial"/>
          <w:bCs/>
          <w:iCs/>
          <w:sz w:val="24"/>
          <w:szCs w:val="24"/>
        </w:rPr>
        <w:t xml:space="preserve"> </w:t>
      </w:r>
      <w:r w:rsidR="008B40D0">
        <w:rPr>
          <w:rFonts w:ascii="Arial" w:hAnsi="Arial" w:cs="Arial"/>
          <w:bCs/>
          <w:iCs/>
          <w:sz w:val="24"/>
          <w:szCs w:val="24"/>
        </w:rPr>
        <w:t xml:space="preserve">сельсовет </w:t>
      </w:r>
      <w:r w:rsidRPr="009F7D59">
        <w:rPr>
          <w:rFonts w:ascii="Arial" w:hAnsi="Arial" w:cs="Arial"/>
          <w:sz w:val="24"/>
          <w:szCs w:val="24"/>
        </w:rPr>
        <w:t xml:space="preserve">об отказе в определении территории, на которой планируется </w:t>
      </w:r>
      <w:r w:rsidR="00615825">
        <w:rPr>
          <w:rFonts w:ascii="Arial" w:hAnsi="Arial" w:cs="Arial"/>
          <w:sz w:val="24"/>
          <w:szCs w:val="24"/>
        </w:rPr>
        <w:t xml:space="preserve"> </w:t>
      </w:r>
      <w:r w:rsidRPr="009F7D59">
        <w:rPr>
          <w:rFonts w:ascii="Arial" w:hAnsi="Arial" w:cs="Arial"/>
          <w:sz w:val="24"/>
          <w:szCs w:val="24"/>
        </w:rPr>
        <w:t>реализовать инициативный проект, может быть обжаловано в установленном законодательством порядке.</w:t>
      </w:r>
    </w:p>
    <w:sectPr w:rsidR="007F5C0F" w:rsidRPr="0058465F" w:rsidSect="0002715D">
      <w:pgSz w:w="11906" w:h="16838"/>
      <w:pgMar w:top="851" w:right="567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A8" w:rsidRDefault="004100A8">
      <w:pPr>
        <w:spacing w:after="0" w:line="240" w:lineRule="auto"/>
      </w:pPr>
      <w:r>
        <w:separator/>
      </w:r>
    </w:p>
  </w:endnote>
  <w:endnote w:type="continuationSeparator" w:id="0">
    <w:p w:rsidR="004100A8" w:rsidRDefault="0041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A8" w:rsidRDefault="004100A8">
      <w:pPr>
        <w:spacing w:after="0" w:line="241" w:lineRule="auto"/>
        <w:ind w:right="1" w:firstLine="0"/>
      </w:pPr>
      <w:r>
        <w:separator/>
      </w:r>
    </w:p>
  </w:footnote>
  <w:footnote w:type="continuationSeparator" w:id="0">
    <w:p w:rsidR="004100A8" w:rsidRDefault="004100A8">
      <w:pPr>
        <w:spacing w:after="0" w:line="241" w:lineRule="auto"/>
        <w:ind w:right="1" w:firstLine="0"/>
      </w:pPr>
      <w:r>
        <w:continuationSeparator/>
      </w:r>
    </w:p>
  </w:footnote>
  <w:footnote w:id="1">
    <w:p w:rsidR="007F5C0F" w:rsidRDefault="000A1BE3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Минимальная численность инициативной группы может быть уменьшена нормативным правовым актом представительного органа муниципального образования (ч.2 ст.26.1 Федеральный закон от 06.10.2003 №131ФЗ «Об общих принципах организации местного самоуправления в Российской Федерации»).</w:t>
      </w:r>
      <w:r>
        <w:rPr>
          <w:sz w:val="24"/>
        </w:rPr>
        <w:t xml:space="preserve"> </w:t>
      </w:r>
    </w:p>
  </w:footnote>
  <w:footnote w:id="2">
    <w:p w:rsidR="007F5C0F" w:rsidRDefault="000A1BE3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Решением может быть утверждена форма заявления об определении территории, на которой планируется реализовать инициативный проект.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58EE"/>
    <w:multiLevelType w:val="hybridMultilevel"/>
    <w:tmpl w:val="D472D792"/>
    <w:lvl w:ilvl="0" w:tplc="BCFA3E70">
      <w:start w:val="3"/>
      <w:numFmt w:val="decimal"/>
      <w:pStyle w:val="1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A8844">
      <w:start w:val="1"/>
      <w:numFmt w:val="lowerLetter"/>
      <w:lvlText w:val="%2"/>
      <w:lvlJc w:val="left"/>
      <w:pPr>
        <w:ind w:left="4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676B6">
      <w:start w:val="1"/>
      <w:numFmt w:val="lowerRoman"/>
      <w:lvlText w:val="%3"/>
      <w:lvlJc w:val="left"/>
      <w:pPr>
        <w:ind w:left="4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27C78">
      <w:start w:val="1"/>
      <w:numFmt w:val="decimal"/>
      <w:lvlText w:val="%4"/>
      <w:lvlJc w:val="left"/>
      <w:pPr>
        <w:ind w:left="5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CB1B6">
      <w:start w:val="1"/>
      <w:numFmt w:val="lowerLetter"/>
      <w:lvlText w:val="%5"/>
      <w:lvlJc w:val="left"/>
      <w:pPr>
        <w:ind w:left="6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B4E628">
      <w:start w:val="1"/>
      <w:numFmt w:val="lowerRoman"/>
      <w:lvlText w:val="%6"/>
      <w:lvlJc w:val="left"/>
      <w:pPr>
        <w:ind w:left="7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4C8AA">
      <w:start w:val="1"/>
      <w:numFmt w:val="decimal"/>
      <w:lvlText w:val="%7"/>
      <w:lvlJc w:val="left"/>
      <w:pPr>
        <w:ind w:left="7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BEA94C">
      <w:start w:val="1"/>
      <w:numFmt w:val="lowerLetter"/>
      <w:lvlText w:val="%8"/>
      <w:lvlJc w:val="left"/>
      <w:pPr>
        <w:ind w:left="8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40B35A">
      <w:start w:val="1"/>
      <w:numFmt w:val="lowerRoman"/>
      <w:lvlText w:val="%9"/>
      <w:lvlJc w:val="left"/>
      <w:pPr>
        <w:ind w:left="9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F120C4"/>
    <w:multiLevelType w:val="hybridMultilevel"/>
    <w:tmpl w:val="72CC6540"/>
    <w:lvl w:ilvl="0" w:tplc="C974E9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21D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721E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407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E3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48E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E4C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25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6A7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04364A"/>
    <w:multiLevelType w:val="multilevel"/>
    <w:tmpl w:val="FE50CD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517D28"/>
    <w:multiLevelType w:val="hybridMultilevel"/>
    <w:tmpl w:val="656AED96"/>
    <w:lvl w:ilvl="0" w:tplc="197E5B7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0411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8FE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4A02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345B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07A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A06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89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474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710C2F"/>
    <w:multiLevelType w:val="hybridMultilevel"/>
    <w:tmpl w:val="0C54436C"/>
    <w:lvl w:ilvl="0" w:tplc="FC0E47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2441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92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2D0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C88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4283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EF3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22D7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0C3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A00C87"/>
    <w:multiLevelType w:val="hybridMultilevel"/>
    <w:tmpl w:val="90A44FFE"/>
    <w:lvl w:ilvl="0" w:tplc="1E0618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09FA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A714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A028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2607C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08578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A3B4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AD14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E450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7C11F7"/>
    <w:multiLevelType w:val="hybridMultilevel"/>
    <w:tmpl w:val="A66CEC4C"/>
    <w:lvl w:ilvl="0" w:tplc="A18851E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0EB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027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A65D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6C78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2AE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0C5C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EA39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F64D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D4045C"/>
    <w:multiLevelType w:val="hybridMultilevel"/>
    <w:tmpl w:val="F54AE304"/>
    <w:lvl w:ilvl="0" w:tplc="B9E03A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A3B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AC23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DC84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C00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2B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2267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684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60F0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5C0F"/>
    <w:rsid w:val="00020849"/>
    <w:rsid w:val="0002715D"/>
    <w:rsid w:val="000A1BE3"/>
    <w:rsid w:val="0018313F"/>
    <w:rsid w:val="00322094"/>
    <w:rsid w:val="004100A8"/>
    <w:rsid w:val="0058465F"/>
    <w:rsid w:val="00601DB4"/>
    <w:rsid w:val="00615825"/>
    <w:rsid w:val="006201F5"/>
    <w:rsid w:val="0067183B"/>
    <w:rsid w:val="00686FFA"/>
    <w:rsid w:val="006E1C38"/>
    <w:rsid w:val="006E1FEE"/>
    <w:rsid w:val="007D7186"/>
    <w:rsid w:val="007F5C0F"/>
    <w:rsid w:val="00807B01"/>
    <w:rsid w:val="00831068"/>
    <w:rsid w:val="008B40D0"/>
    <w:rsid w:val="009B6A48"/>
    <w:rsid w:val="009F3107"/>
    <w:rsid w:val="009F7D59"/>
    <w:rsid w:val="00A21559"/>
    <w:rsid w:val="00A5128B"/>
    <w:rsid w:val="00A54695"/>
    <w:rsid w:val="00A603CF"/>
    <w:rsid w:val="00D26A12"/>
    <w:rsid w:val="00D737B7"/>
    <w:rsid w:val="00DC4EC9"/>
    <w:rsid w:val="00DC7D8A"/>
    <w:rsid w:val="00E363ED"/>
    <w:rsid w:val="00E65076"/>
    <w:rsid w:val="00FA3022"/>
    <w:rsid w:val="00FF0EC1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86"/>
    <w:pPr>
      <w:spacing w:after="3" w:line="249" w:lineRule="auto"/>
      <w:ind w:right="403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D7186"/>
    <w:pPr>
      <w:keepNext/>
      <w:keepLines/>
      <w:numPr>
        <w:numId w:val="8"/>
      </w:numPr>
      <w:spacing w:after="12" w:line="249" w:lineRule="auto"/>
      <w:ind w:left="7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7186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7D7186"/>
    <w:pPr>
      <w:spacing w:after="0" w:line="241" w:lineRule="auto"/>
      <w:ind w:right="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D718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D718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annotation text"/>
    <w:basedOn w:val="a"/>
    <w:link w:val="a4"/>
    <w:rsid w:val="00DC7D8A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DC7D8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nhideWhenUsed/>
    <w:rsid w:val="00FF6DBC"/>
    <w:pPr>
      <w:spacing w:after="0" w:line="240" w:lineRule="auto"/>
      <w:ind w:right="0" w:firstLine="851"/>
    </w:pPr>
    <w:rPr>
      <w:rFonts w:ascii="Courier New" w:hAnsi="Courier New" w:cs="Courier New"/>
      <w:color w:val="auto"/>
      <w:sz w:val="20"/>
      <w:szCs w:val="20"/>
    </w:rPr>
  </w:style>
  <w:style w:type="character" w:customStyle="1" w:styleId="a6">
    <w:name w:val="Текст Знак"/>
    <w:basedOn w:val="a0"/>
    <w:link w:val="a5"/>
    <w:rsid w:val="00FF6DBC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E65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Ольга</cp:lastModifiedBy>
  <cp:revision>20</cp:revision>
  <dcterms:created xsi:type="dcterms:W3CDTF">2021-12-07T02:27:00Z</dcterms:created>
  <dcterms:modified xsi:type="dcterms:W3CDTF">2021-12-17T07:52:00Z</dcterms:modified>
</cp:coreProperties>
</file>