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1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0.04.2025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Для размещения в социальных сетях и на сайте Управления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В Управление Росреестра по Алтайскому краю поступил вопрос: «Я получил в наследство земельный участок. Нотариусом мне оформлено свидетельство о праве на наследство в отношении указанного земельного участка. При этом мне известно, что сведения о местоположении границ наследуемого земельного участка в ЕГРН отсутствуют.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Не будет ли это препятствием для государственной регистрации права собственности на указанный земельный участок?»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14:ligatures w14:val="none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  <w:u w:val="none"/>
          <w:shd w:fill="FFFFFF" w:val="clear"/>
        </w:rPr>
        <w:t>Отвечаем!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14:ligatures w14:val="none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Со слов заместителя руководителя Управления Росреестра по Алтайскому краю Е.В. Бандуровой: «Действительно с 01.03.2025 вступилив силу положения Федерального закона от 26.12.2024 № 487-ФЗ «О внесении изменений в отдельные законодательные акты Российской Федерации», которыми дополнены основания приостановления учетно-регистрационных действий.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В соответствии с пунктом 21.1 части 1 статьи 26 Федерального закона «О государственной регистрации недвижимости» от 13.07.2015 № 218-ФЗ (далее – Закон № 218-ФЗ)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осуществление государственного кадастрового учета и (или) государственной регистрации прав приостанавливается по решению государственного регистратора прав в случае, если в ЕГРН отсутствуют сведения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о местоположении границ земельного участка, являющегося предметом договора, на основании которого осуществляются государственная регистрация прав, ограничение прав, обременение земельного участка, за исключением осуществления государственной регистрации сервитута в отношении такого земельного участка.</w:t>
        <w:br/>
        <w:tab/>
        <w:t>Однако в случае представления в орган регистрации прав свидетельства о праве на наследство в отношении земельного участка, сведения о местоположении границ которого в ЕГРН отсутствуют, оснований для приостановления в соответствии с пунктом 21.1 части 1 статьи 26 Закона № 218-ФЗ не имеется, поскольку при наследовании право на такой земельный участок возникает не на основании договора.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Вместе с тем, в последующем у собственника такого земельного участка могут возникнуть сложности при продаже наследуемого объекта недвижимости, если границы земельного участка так и не будут установлены.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cs="Times New Roman" w:ascii="Times New Roman" w:hAnsi="Times New Roman"/>
          <w:color w:val="000000"/>
          <w:sz w:val="28"/>
          <w:szCs w:val="28"/>
          <w14:ligatures w14:val="none"/>
        </w:rPr>
        <w:t xml:space="preserve">Кроме того, следует обратить внимание на то, что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случае представления в орган регистрации прав свидетельства о праве на наследство в отношении зданий, сооружений, объектов незавершенного строительства, расположенных на земельных участках, сведения о местоположении границ которых в ЕГРН отсутствуют, осуществление регистрационных действий приостанавливается в силу пункта 21.2 статьи 26 Закона № 218-ФЗ.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14:ligatures w14:val="none"/>
        </w:rPr>
        <w:t xml:space="preserve">Таким образом, целесообразно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до подачи пакета документов на государственную регистрацию права собственности на основании свидетельства о праве на наследство установить границы наследуемого земельного участка».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hanging="0" w:left="0" w:right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pPr>
      <w:r>
        <w:rPr/>
        <w:drawing>
          <wp:inline distT="0" distB="0" distL="0" distR="0">
            <wp:extent cx="4439285" cy="443928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hanging="0" w:left="0" w:right="0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cs="Times New Roman" w:ascii="Times New Roman" w:hAnsi="Times New Roman"/>
          <w:color w:val="000000"/>
          <w:sz w:val="20"/>
          <w:szCs w:val="20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6" w:customStyle="1">
    <w:name w:val="Текст сноски Знак"/>
    <w:basedOn w:val="DefaultParagraphFont"/>
    <w:uiPriority w:val="99"/>
    <w:semiHidden/>
    <w:qFormat/>
    <w:rPr>
      <w:sz w:val="20"/>
      <w:szCs w:val="20"/>
    </w:rPr>
  </w:style>
  <w:style w:type="character" w:styleId="Style7">
    <w:name w:val="Символ сноски"/>
    <w:basedOn w:val="DefaultParagraphFont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Mangal"/>
    </w:rPr>
  </w:style>
  <w:style w:type="paragraph" w:styleId="Caption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themeColor="accent1" w:val="4F81BD"/>
      <w:sz w:val="18"/>
      <w:szCs w:val="18"/>
    </w:rPr>
  </w:style>
  <w:style w:type="paragraph" w:styleId="Style9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/>
    </w:pPr>
    <w:rPr>
      <w:i/>
    </w:rPr>
  </w:style>
  <w:style w:type="paragraph" w:styleId="Style10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8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onsPlusNormal" w:customStyle="1">
    <w:name w:val="ConsPlusNormal"/>
    <w:qFormat/>
    <w:pPr>
      <w:widowControl w:val="false"/>
      <w:bidi w:val="0"/>
      <w:spacing w:lineRule="auto" w:line="240" w:beforeAutospacing="0" w:before="0" w:afterAutospacing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eastAsia="ru-RU" w:val="ru-RU" w:bidi="ar-SA"/>
    </w:rPr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pBdr/>
      <w:shd w:val="nil" w:color="000000"/>
      <w:bidi w:val="0"/>
      <w:spacing w:lineRule="auto" w:line="240" w:beforeAutospacing="0" w:before="0" w:afterAutospacing="0" w:after="0"/>
      <w:ind w:hanging="0" w:left="0" w:right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LibreOffice/7.6.7.2$Linux_X86_64 LibreOffice_project/60$Build-2</Application>
  <AppVersion>15.0000</AppVersion>
  <Pages>2</Pages>
  <Words>345</Words>
  <Characters>2429</Characters>
  <CharactersWithSpaces>2838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2021-09-23T03:57:00Z</dcterms:created>
  <dc:creator>Сизова Мария Сергеевна</dc:creator>
  <dc:description/>
  <dc:language>ru-RU</dc:language>
  <cp:lastModifiedBy/>
  <dcterms:modified xsi:type="dcterms:W3CDTF">2025-04-10T15:48:04Z</dcterms:modified>
  <cp:revision>52</cp:revision>
  <dc:subject/>
  <dc:title/>
</cp:coreProperties>
</file>