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EC" w:rsidRPr="002D158E" w:rsidRDefault="00222EEC" w:rsidP="00222EEC">
      <w:pPr>
        <w:jc w:val="center"/>
        <w:rPr>
          <w:rFonts w:ascii="Arial" w:eastAsia="Calibri" w:hAnsi="Arial" w:cs="Arial"/>
          <w:bCs/>
          <w:lang w:eastAsia="en-US"/>
        </w:rPr>
      </w:pPr>
      <w:r w:rsidRPr="002D158E">
        <w:rPr>
          <w:rFonts w:ascii="Arial" w:eastAsia="Calibri" w:hAnsi="Arial" w:cs="Arial"/>
          <w:bCs/>
          <w:lang w:eastAsia="en-US"/>
        </w:rPr>
        <w:t>РОССИЙСКАЯ ФЕДЕРАЦИЯ</w:t>
      </w:r>
    </w:p>
    <w:p w:rsidR="00222EEC" w:rsidRPr="002D158E" w:rsidRDefault="00222EEC" w:rsidP="00222EEC">
      <w:pPr>
        <w:jc w:val="center"/>
        <w:rPr>
          <w:rFonts w:ascii="Arial" w:eastAsia="Calibri" w:hAnsi="Arial" w:cs="Arial"/>
          <w:bCs/>
          <w:lang w:eastAsia="en-US"/>
        </w:rPr>
      </w:pPr>
      <w:r w:rsidRPr="002D158E">
        <w:rPr>
          <w:rFonts w:ascii="Arial" w:eastAsia="Calibri" w:hAnsi="Arial" w:cs="Arial"/>
          <w:bCs/>
          <w:lang w:eastAsia="en-US"/>
        </w:rPr>
        <w:t>Администрация Светлоозёрского сельсовета</w:t>
      </w:r>
    </w:p>
    <w:p w:rsidR="00222EEC" w:rsidRPr="002D158E" w:rsidRDefault="00222EEC" w:rsidP="00222EEC">
      <w:pPr>
        <w:jc w:val="center"/>
        <w:rPr>
          <w:rFonts w:ascii="Arial" w:eastAsia="Calibri" w:hAnsi="Arial" w:cs="Arial"/>
          <w:bCs/>
          <w:lang w:eastAsia="en-US"/>
        </w:rPr>
      </w:pPr>
      <w:r w:rsidRPr="002D158E">
        <w:rPr>
          <w:rFonts w:ascii="Arial" w:eastAsia="Calibri" w:hAnsi="Arial" w:cs="Arial"/>
          <w:bCs/>
          <w:lang w:eastAsia="en-US"/>
        </w:rPr>
        <w:t>Бийского района Алтайского края</w:t>
      </w:r>
    </w:p>
    <w:p w:rsidR="00222EEC" w:rsidRPr="002D158E" w:rsidRDefault="00222EEC" w:rsidP="00222EEC">
      <w:pPr>
        <w:jc w:val="center"/>
        <w:rPr>
          <w:rFonts w:ascii="Arial" w:eastAsia="Calibri" w:hAnsi="Arial" w:cs="Arial"/>
          <w:b/>
          <w:bCs/>
          <w:spacing w:val="20"/>
          <w:lang w:eastAsia="en-US"/>
        </w:rPr>
      </w:pPr>
    </w:p>
    <w:p w:rsidR="00222EEC" w:rsidRPr="002D158E" w:rsidRDefault="00222EEC" w:rsidP="00222EEC">
      <w:pPr>
        <w:jc w:val="center"/>
        <w:rPr>
          <w:rFonts w:ascii="Arial" w:eastAsia="Calibri" w:hAnsi="Arial" w:cs="Arial"/>
          <w:bCs/>
          <w:lang w:eastAsia="en-US"/>
        </w:rPr>
      </w:pPr>
      <w:r w:rsidRPr="002D158E">
        <w:rPr>
          <w:rFonts w:ascii="Arial" w:eastAsia="Calibri" w:hAnsi="Arial" w:cs="Arial"/>
          <w:bCs/>
          <w:lang w:eastAsia="en-US"/>
        </w:rPr>
        <w:t>ПОСТАНОВЛЕНИЕ</w:t>
      </w:r>
    </w:p>
    <w:p w:rsidR="00222EEC" w:rsidRPr="002D158E" w:rsidRDefault="00222EEC" w:rsidP="00222EEC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222EEC" w:rsidRPr="002D158E" w:rsidRDefault="00222EEC" w:rsidP="00222EEC">
      <w:pPr>
        <w:rPr>
          <w:rFonts w:ascii="Arial" w:eastAsia="Calibri" w:hAnsi="Arial" w:cs="Arial"/>
          <w:lang w:eastAsia="en-US"/>
        </w:rPr>
      </w:pPr>
      <w:r w:rsidRPr="002D158E">
        <w:rPr>
          <w:rFonts w:ascii="Arial" w:eastAsia="Calibri" w:hAnsi="Arial" w:cs="Arial"/>
          <w:lang w:eastAsia="en-US"/>
        </w:rPr>
        <w:t xml:space="preserve">от </w:t>
      </w:r>
      <w:r w:rsidR="001F0556">
        <w:rPr>
          <w:rFonts w:ascii="Arial" w:eastAsia="Calibri" w:hAnsi="Arial" w:cs="Arial"/>
          <w:lang w:eastAsia="en-US"/>
        </w:rPr>
        <w:t>05 апреля</w:t>
      </w:r>
      <w:r w:rsidRPr="002D158E">
        <w:rPr>
          <w:rFonts w:ascii="Arial" w:eastAsia="Calibri" w:hAnsi="Arial" w:cs="Arial"/>
          <w:lang w:eastAsia="en-US"/>
        </w:rPr>
        <w:t xml:space="preserve"> 2024 года </w:t>
      </w:r>
      <w:r w:rsidRPr="002D158E">
        <w:rPr>
          <w:rFonts w:ascii="Arial" w:eastAsia="Calibri" w:hAnsi="Arial" w:cs="Arial"/>
          <w:lang w:eastAsia="en-US"/>
        </w:rPr>
        <w:tab/>
      </w:r>
      <w:r w:rsidRPr="002D158E">
        <w:rPr>
          <w:rFonts w:ascii="Arial" w:eastAsia="Calibri" w:hAnsi="Arial" w:cs="Arial"/>
          <w:lang w:eastAsia="en-US"/>
        </w:rPr>
        <w:tab/>
      </w:r>
      <w:r w:rsidRPr="002D158E">
        <w:rPr>
          <w:rFonts w:ascii="Arial" w:eastAsia="Calibri" w:hAnsi="Arial" w:cs="Arial"/>
          <w:lang w:eastAsia="en-US"/>
        </w:rPr>
        <w:tab/>
      </w:r>
      <w:r w:rsidRPr="002D158E">
        <w:rPr>
          <w:rFonts w:ascii="Arial" w:eastAsia="Calibri" w:hAnsi="Arial" w:cs="Arial"/>
          <w:lang w:eastAsia="en-US"/>
        </w:rPr>
        <w:tab/>
      </w:r>
      <w:r w:rsidRPr="002D158E">
        <w:rPr>
          <w:rFonts w:ascii="Arial" w:eastAsia="Calibri" w:hAnsi="Arial" w:cs="Arial"/>
          <w:lang w:eastAsia="en-US"/>
        </w:rPr>
        <w:tab/>
      </w:r>
      <w:r w:rsidRPr="002D158E">
        <w:rPr>
          <w:rFonts w:ascii="Arial" w:eastAsia="Calibri" w:hAnsi="Arial" w:cs="Arial"/>
          <w:lang w:eastAsia="en-US"/>
        </w:rPr>
        <w:tab/>
      </w:r>
      <w:r w:rsidRPr="002D158E">
        <w:rPr>
          <w:rFonts w:ascii="Arial" w:eastAsia="Calibri" w:hAnsi="Arial" w:cs="Arial"/>
          <w:lang w:eastAsia="en-US"/>
        </w:rPr>
        <w:tab/>
      </w:r>
      <w:r w:rsidRPr="002D158E">
        <w:rPr>
          <w:rFonts w:ascii="Arial" w:eastAsia="Calibri" w:hAnsi="Arial" w:cs="Arial"/>
          <w:lang w:eastAsia="en-US"/>
        </w:rPr>
        <w:tab/>
        <w:t xml:space="preserve">№ </w:t>
      </w:r>
      <w:r w:rsidR="001F0556">
        <w:rPr>
          <w:rFonts w:ascii="Arial" w:eastAsia="Calibri" w:hAnsi="Arial" w:cs="Arial"/>
          <w:lang w:eastAsia="en-US"/>
        </w:rPr>
        <w:t>12</w:t>
      </w:r>
    </w:p>
    <w:p w:rsidR="00222EEC" w:rsidRPr="002D158E" w:rsidRDefault="00222EEC" w:rsidP="00222EEC">
      <w:pPr>
        <w:jc w:val="center"/>
        <w:rPr>
          <w:rFonts w:ascii="Arial" w:eastAsia="Calibri" w:hAnsi="Arial" w:cs="Arial"/>
          <w:lang w:eastAsia="en-US"/>
        </w:rPr>
      </w:pPr>
      <w:r w:rsidRPr="002D158E">
        <w:rPr>
          <w:rFonts w:ascii="Arial" w:eastAsia="Calibri" w:hAnsi="Arial" w:cs="Arial"/>
          <w:lang w:eastAsia="en-US"/>
        </w:rPr>
        <w:t>с. Светлоозёрское</w:t>
      </w:r>
    </w:p>
    <w:p w:rsidR="00222EEC" w:rsidRDefault="00222EEC" w:rsidP="00222EEC">
      <w:pPr>
        <w:jc w:val="both"/>
        <w:rPr>
          <w:sz w:val="28"/>
          <w:szCs w:val="28"/>
        </w:rPr>
      </w:pPr>
    </w:p>
    <w:p w:rsidR="00222EEC" w:rsidRDefault="00222EEC" w:rsidP="00222EE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1F0556" w:rsidTr="001F0556">
        <w:tc>
          <w:tcPr>
            <w:tcW w:w="5637" w:type="dxa"/>
          </w:tcPr>
          <w:p w:rsidR="001F0556" w:rsidRDefault="001F0556" w:rsidP="001F0556">
            <w:pPr>
              <w:jc w:val="both"/>
              <w:rPr>
                <w:rFonts w:ascii="Arial" w:hAnsi="Arial" w:cs="Arial"/>
              </w:rPr>
            </w:pPr>
            <w:proofErr w:type="gramStart"/>
            <w:r w:rsidRPr="00222EEC">
              <w:rPr>
                <w:rFonts w:ascii="Arial" w:hAnsi="Arial" w:cs="Arial"/>
              </w:rPr>
              <w:t>О создании в целях пожаротушения условий для забора в любое время года воды из источников</w:t>
            </w:r>
            <w:proofErr w:type="gramEnd"/>
            <w:r w:rsidRPr="00222EEC">
              <w:rPr>
                <w:rFonts w:ascii="Arial" w:hAnsi="Arial" w:cs="Arial"/>
              </w:rPr>
              <w:t xml:space="preserve"> наружного водоснабжения, расположенных на территории </w:t>
            </w:r>
            <w:r>
              <w:rPr>
                <w:rFonts w:ascii="Arial" w:hAnsi="Arial" w:cs="Arial"/>
              </w:rPr>
              <w:t>МО Светлоозерский сельсовет Бийского района Алтайского края</w:t>
            </w:r>
          </w:p>
        </w:tc>
      </w:tr>
    </w:tbl>
    <w:p w:rsidR="001F0556" w:rsidRDefault="001F0556" w:rsidP="00222EEC">
      <w:pPr>
        <w:jc w:val="both"/>
        <w:rPr>
          <w:rFonts w:ascii="Arial" w:hAnsi="Arial" w:cs="Arial"/>
          <w:sz w:val="22"/>
          <w:szCs w:val="22"/>
        </w:rPr>
      </w:pPr>
    </w:p>
    <w:p w:rsidR="001F0556" w:rsidRPr="00222EEC" w:rsidRDefault="001F0556" w:rsidP="001F0556">
      <w:pPr>
        <w:ind w:firstLine="709"/>
        <w:rPr>
          <w:rFonts w:ascii="Arial" w:hAnsi="Arial" w:cs="Arial"/>
        </w:rPr>
      </w:pPr>
      <w:r w:rsidRPr="00222EEC">
        <w:rPr>
          <w:rFonts w:ascii="Arial" w:hAnsi="Arial" w:cs="Arial"/>
        </w:rPr>
        <w:t>В соответствии с Федеральным законом Российской Федерации от 21.12.1994 года № 69-ФЗ «О пожарной безопасности», в целях создания условий для забора в любое время года воды из источников наружного водоснабжения на территории Светлоозерского сельсовета,</w:t>
      </w:r>
      <w:r w:rsidRPr="001F0556">
        <w:rPr>
          <w:rFonts w:ascii="Arial" w:hAnsi="Arial" w:cs="Arial"/>
        </w:rPr>
        <w:t xml:space="preserve"> </w:t>
      </w:r>
      <w:r w:rsidRPr="00222EEC">
        <w:rPr>
          <w:rFonts w:ascii="Arial" w:hAnsi="Arial" w:cs="Arial"/>
        </w:rPr>
        <w:t>ПОСТАНОВЛЯЮ</w:t>
      </w:r>
      <w:r>
        <w:rPr>
          <w:rFonts w:ascii="Arial" w:hAnsi="Arial" w:cs="Arial"/>
        </w:rPr>
        <w:t>:</w:t>
      </w:r>
    </w:p>
    <w:p w:rsidR="00222EEC" w:rsidRDefault="00222EEC" w:rsidP="00222EEC">
      <w:pPr>
        <w:jc w:val="both"/>
        <w:rPr>
          <w:rFonts w:ascii="Arial" w:hAnsi="Arial" w:cs="Arial"/>
          <w:sz w:val="22"/>
          <w:szCs w:val="22"/>
        </w:rPr>
      </w:pPr>
    </w:p>
    <w:p w:rsidR="001F0556" w:rsidRPr="00222EEC" w:rsidRDefault="001F0556" w:rsidP="001F0556">
      <w:pPr>
        <w:ind w:firstLine="851"/>
        <w:jc w:val="both"/>
        <w:rPr>
          <w:rFonts w:ascii="Arial" w:hAnsi="Arial" w:cs="Arial"/>
        </w:rPr>
      </w:pPr>
      <w:r w:rsidRPr="00222EEC">
        <w:rPr>
          <w:rFonts w:ascii="Arial" w:hAnsi="Arial" w:cs="Arial"/>
          <w:bCs/>
        </w:rPr>
        <w:t xml:space="preserve">1. </w:t>
      </w:r>
      <w:r w:rsidRPr="00222EEC">
        <w:rPr>
          <w:rFonts w:ascii="Arial" w:hAnsi="Arial" w:cs="Arial"/>
        </w:rPr>
        <w:t xml:space="preserve">Утвердить Перечень источников противопожарного водоснабжения и мест </w:t>
      </w:r>
      <w:proofErr w:type="gramStart"/>
      <w:r w:rsidRPr="00222EEC">
        <w:rPr>
          <w:rFonts w:ascii="Arial" w:hAnsi="Arial" w:cs="Arial"/>
        </w:rPr>
        <w:t>для забора воды в целях пожаротушения в любое время года из источников наружного противопожарного водоснабжения на территории</w:t>
      </w:r>
      <w:proofErr w:type="gramEnd"/>
      <w:r w:rsidRPr="00222EEC">
        <w:rPr>
          <w:rFonts w:ascii="Arial" w:hAnsi="Arial" w:cs="Arial"/>
        </w:rPr>
        <w:t xml:space="preserve"> Светлоозерского сельсовета (приложение №1).</w:t>
      </w:r>
    </w:p>
    <w:p w:rsidR="001F0556" w:rsidRPr="00222EEC" w:rsidRDefault="001F0556" w:rsidP="001F0556">
      <w:pPr>
        <w:ind w:firstLine="851"/>
        <w:jc w:val="both"/>
        <w:rPr>
          <w:rFonts w:ascii="Arial" w:hAnsi="Arial" w:cs="Arial"/>
        </w:rPr>
      </w:pPr>
      <w:r w:rsidRPr="00222EEC">
        <w:rPr>
          <w:rFonts w:ascii="Arial" w:hAnsi="Arial" w:cs="Arial"/>
        </w:rPr>
        <w:t>2. Утвердить Правила учета и проверки наружного противопожарного водоснабжения и мест для забора воды на территории Светлоозерского сельсовета (приложение № 2).</w:t>
      </w:r>
    </w:p>
    <w:p w:rsidR="001F0556" w:rsidRPr="00222EEC" w:rsidRDefault="001F0556" w:rsidP="001F0556">
      <w:pPr>
        <w:ind w:firstLine="851"/>
        <w:jc w:val="both"/>
        <w:rPr>
          <w:rFonts w:ascii="Arial" w:hAnsi="Arial" w:cs="Arial"/>
        </w:rPr>
      </w:pPr>
      <w:r w:rsidRPr="00222EEC">
        <w:rPr>
          <w:rFonts w:ascii="Arial" w:hAnsi="Arial" w:cs="Arial"/>
        </w:rPr>
        <w:t>3. Обнародовать настоящее постановление на информационных стендах и разместить на официальном сайте в сети «Интернет».</w:t>
      </w:r>
    </w:p>
    <w:p w:rsidR="001F0556" w:rsidRPr="00222EEC" w:rsidRDefault="001F0556" w:rsidP="001F0556">
      <w:pPr>
        <w:ind w:firstLine="851"/>
        <w:jc w:val="both"/>
        <w:rPr>
          <w:rFonts w:ascii="Arial" w:hAnsi="Arial" w:cs="Arial"/>
        </w:rPr>
      </w:pPr>
      <w:r w:rsidRPr="00222EEC">
        <w:rPr>
          <w:rFonts w:ascii="Arial" w:hAnsi="Arial" w:cs="Arial"/>
        </w:rPr>
        <w:t>4. Контроль исполнения постановления оставляю за собой.</w:t>
      </w:r>
    </w:p>
    <w:p w:rsidR="00222EEC" w:rsidRDefault="00222EEC" w:rsidP="00222EEC">
      <w:pPr>
        <w:jc w:val="both"/>
        <w:rPr>
          <w:rFonts w:ascii="Arial" w:hAnsi="Arial" w:cs="Arial"/>
          <w:sz w:val="22"/>
          <w:szCs w:val="22"/>
        </w:rPr>
      </w:pPr>
    </w:p>
    <w:p w:rsidR="001F0556" w:rsidRDefault="001F0556" w:rsidP="00222EEC">
      <w:pPr>
        <w:jc w:val="both"/>
        <w:rPr>
          <w:rFonts w:ascii="Arial" w:hAnsi="Arial" w:cs="Arial"/>
          <w:sz w:val="22"/>
          <w:szCs w:val="22"/>
        </w:rPr>
      </w:pPr>
    </w:p>
    <w:p w:rsidR="001F0556" w:rsidRDefault="001F0556" w:rsidP="00222EEC">
      <w:pPr>
        <w:jc w:val="both"/>
        <w:rPr>
          <w:rFonts w:ascii="Arial" w:hAnsi="Arial" w:cs="Arial"/>
          <w:sz w:val="22"/>
          <w:szCs w:val="22"/>
        </w:rPr>
      </w:pPr>
    </w:p>
    <w:p w:rsidR="001F0556" w:rsidRPr="001F0556" w:rsidRDefault="001F0556" w:rsidP="00222EEC">
      <w:pPr>
        <w:jc w:val="both"/>
        <w:rPr>
          <w:rFonts w:ascii="Arial" w:hAnsi="Arial" w:cs="Arial"/>
        </w:rPr>
      </w:pPr>
    </w:p>
    <w:p w:rsidR="001F0556" w:rsidRPr="001F0556" w:rsidRDefault="001F0556" w:rsidP="00222EEC">
      <w:pPr>
        <w:jc w:val="both"/>
        <w:rPr>
          <w:rFonts w:ascii="Arial" w:hAnsi="Arial" w:cs="Arial"/>
        </w:rPr>
      </w:pPr>
    </w:p>
    <w:p w:rsidR="001F0556" w:rsidRPr="001F0556" w:rsidRDefault="001F0556" w:rsidP="00222EEC">
      <w:pPr>
        <w:jc w:val="both"/>
        <w:rPr>
          <w:rFonts w:ascii="Arial" w:hAnsi="Arial" w:cs="Arial"/>
        </w:rPr>
      </w:pPr>
    </w:p>
    <w:p w:rsidR="001F0556" w:rsidRPr="001F0556" w:rsidRDefault="001F0556" w:rsidP="00222EEC">
      <w:pPr>
        <w:jc w:val="both"/>
        <w:rPr>
          <w:rFonts w:ascii="Arial" w:hAnsi="Arial" w:cs="Arial"/>
        </w:rPr>
      </w:pPr>
    </w:p>
    <w:p w:rsidR="001F0556" w:rsidRPr="001F0556" w:rsidRDefault="001F0556" w:rsidP="00222EEC">
      <w:pPr>
        <w:jc w:val="both"/>
        <w:rPr>
          <w:rFonts w:ascii="Arial" w:hAnsi="Arial" w:cs="Arial"/>
        </w:rPr>
      </w:pPr>
      <w:r w:rsidRPr="001F0556">
        <w:rPr>
          <w:rFonts w:ascii="Arial" w:hAnsi="Arial" w:cs="Arial"/>
        </w:rPr>
        <w:t>Глава</w:t>
      </w:r>
    </w:p>
    <w:p w:rsidR="001F0556" w:rsidRPr="001F0556" w:rsidRDefault="001F0556" w:rsidP="00222EEC">
      <w:pPr>
        <w:jc w:val="both"/>
        <w:rPr>
          <w:rFonts w:ascii="Arial" w:hAnsi="Arial" w:cs="Arial"/>
        </w:rPr>
      </w:pPr>
      <w:r w:rsidRPr="001F0556">
        <w:rPr>
          <w:rFonts w:ascii="Arial" w:hAnsi="Arial" w:cs="Arial"/>
        </w:rPr>
        <w:t>Светлоозёрского сельсовета:</w:t>
      </w:r>
      <w:r w:rsidRPr="001F0556">
        <w:rPr>
          <w:rFonts w:ascii="Arial" w:hAnsi="Arial" w:cs="Arial"/>
        </w:rPr>
        <w:tab/>
      </w:r>
      <w:r w:rsidRPr="001F0556">
        <w:rPr>
          <w:rFonts w:ascii="Arial" w:hAnsi="Arial" w:cs="Arial"/>
        </w:rPr>
        <w:tab/>
      </w:r>
      <w:r w:rsidRPr="001F0556">
        <w:rPr>
          <w:rFonts w:ascii="Arial" w:hAnsi="Arial" w:cs="Arial"/>
        </w:rPr>
        <w:tab/>
      </w:r>
      <w:r w:rsidRPr="001F0556">
        <w:rPr>
          <w:rFonts w:ascii="Arial" w:hAnsi="Arial" w:cs="Arial"/>
        </w:rPr>
        <w:tab/>
      </w:r>
      <w:r w:rsidRPr="001F0556">
        <w:rPr>
          <w:rFonts w:ascii="Arial" w:hAnsi="Arial" w:cs="Arial"/>
        </w:rPr>
        <w:tab/>
        <w:t>О.В. Лесовая</w:t>
      </w:r>
    </w:p>
    <w:p w:rsidR="00F12C76" w:rsidRPr="001F0556" w:rsidRDefault="00F12C76" w:rsidP="006C0B77">
      <w:pPr>
        <w:ind w:firstLine="709"/>
        <w:jc w:val="both"/>
      </w:pPr>
    </w:p>
    <w:p w:rsidR="001F0556" w:rsidRPr="001F0556" w:rsidRDefault="001F0556" w:rsidP="006C0B77">
      <w:pPr>
        <w:ind w:firstLine="709"/>
        <w:jc w:val="both"/>
      </w:pPr>
    </w:p>
    <w:p w:rsidR="001F0556" w:rsidRP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Default="001F0556" w:rsidP="006C0B77">
      <w:pPr>
        <w:ind w:firstLine="709"/>
        <w:jc w:val="both"/>
      </w:pPr>
    </w:p>
    <w:p w:rsidR="001F0556" w:rsidRPr="009E7244" w:rsidRDefault="001F0556" w:rsidP="001F0556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lastRenderedPageBreak/>
        <w:t>Приложение № 1</w:t>
      </w:r>
    </w:p>
    <w:p w:rsidR="001F0556" w:rsidRPr="009E7244" w:rsidRDefault="001F0556" w:rsidP="001F0556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t xml:space="preserve">к постановлению Администрации </w:t>
      </w:r>
    </w:p>
    <w:p w:rsidR="001F0556" w:rsidRPr="009E7244" w:rsidRDefault="001F0556" w:rsidP="001F0556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t>Светлоозерского сельсовета</w:t>
      </w:r>
    </w:p>
    <w:p w:rsidR="001F0556" w:rsidRPr="009E7244" w:rsidRDefault="001F0556" w:rsidP="001F0556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t>от  05.04.2024 года № 12</w:t>
      </w:r>
    </w:p>
    <w:p w:rsidR="001F0556" w:rsidRPr="001F0556" w:rsidRDefault="001F0556" w:rsidP="001F0556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/>
          <w:color w:val="000000"/>
        </w:rPr>
      </w:pPr>
    </w:p>
    <w:p w:rsidR="00222EEC" w:rsidRPr="001F0556" w:rsidRDefault="00222EEC" w:rsidP="00222EEC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F0556">
        <w:rPr>
          <w:rFonts w:ascii="Arial" w:hAnsi="Arial" w:cs="Arial"/>
          <w:b/>
          <w:color w:val="000000"/>
        </w:rPr>
        <w:t>ПЕРЕЧЕНЬ</w:t>
      </w:r>
    </w:p>
    <w:p w:rsidR="00222EEC" w:rsidRPr="001F0556" w:rsidRDefault="00222EEC" w:rsidP="00222EEC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F0556">
        <w:rPr>
          <w:rFonts w:ascii="Arial" w:hAnsi="Arial" w:cs="Arial"/>
          <w:b/>
          <w:color w:val="000000"/>
        </w:rPr>
        <w:t xml:space="preserve">источников противопожарного водоснабжения и мест </w:t>
      </w:r>
      <w:proofErr w:type="gramStart"/>
      <w:r w:rsidRPr="001F0556">
        <w:rPr>
          <w:rFonts w:ascii="Arial" w:hAnsi="Arial" w:cs="Arial"/>
          <w:b/>
          <w:color w:val="000000"/>
        </w:rPr>
        <w:t>для забора воды в целях пожаротушения в любое время года из источников наружного противопожарного водоснабжения на территории</w:t>
      </w:r>
      <w:proofErr w:type="gramEnd"/>
    </w:p>
    <w:p w:rsidR="00222EEC" w:rsidRPr="001F0556" w:rsidRDefault="00222EEC" w:rsidP="00222EEC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F0556">
        <w:rPr>
          <w:rFonts w:ascii="Arial" w:hAnsi="Arial" w:cs="Arial"/>
          <w:b/>
          <w:color w:val="000000"/>
        </w:rPr>
        <w:t>Светлоозерского сельсовета</w:t>
      </w:r>
    </w:p>
    <w:tbl>
      <w:tblPr>
        <w:tblpPr w:leftFromText="180" w:rightFromText="180" w:vertAnchor="text" w:horzAnchor="margin" w:tblpXSpec="center" w:tblpY="214"/>
        <w:tblW w:w="9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5106"/>
        <w:gridCol w:w="2433"/>
        <w:gridCol w:w="1421"/>
      </w:tblGrid>
      <w:tr w:rsidR="00222EEC" w:rsidRPr="001F0556" w:rsidTr="006A0AE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>Адрес, место нахождения</w:t>
            </w:r>
          </w:p>
          <w:p w:rsidR="00222EEC" w:rsidRPr="001F0556" w:rsidRDefault="00222EEC" w:rsidP="001F055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водоисточника</w:t>
            </w:r>
            <w:proofErr w:type="spellEnd"/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Пожарный водоисточник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0556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 ПГ</w:t>
            </w:r>
          </w:p>
        </w:tc>
      </w:tr>
      <w:tr w:rsidR="00222EEC" w:rsidRPr="001F0556" w:rsidTr="006A0AE0">
        <w:tc>
          <w:tcPr>
            <w:tcW w:w="0" w:type="auto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  <w:color w:val="000000"/>
              </w:rPr>
            </w:pPr>
            <w:r w:rsidRPr="001F05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2EEC" w:rsidRPr="001F0556" w:rsidRDefault="009536ED" w:rsidP="00B2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Светлоозёрское, пер. Комсомольский, 8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22EEC" w:rsidRPr="001F0556" w:rsidRDefault="009E7244" w:rsidP="00B249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222EEC" w:rsidRPr="001F0556">
              <w:rPr>
                <w:rFonts w:ascii="Arial" w:hAnsi="Arial" w:cs="Arial"/>
                <w:color w:val="000000"/>
              </w:rPr>
              <w:t>ожарный гидрант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</w:rPr>
            </w:pPr>
            <w:r w:rsidRPr="001F0556">
              <w:rPr>
                <w:rFonts w:ascii="Arial" w:hAnsi="Arial" w:cs="Arial"/>
              </w:rPr>
              <w:t>ПГ №</w:t>
            </w:r>
            <w:r w:rsidR="009E7244">
              <w:rPr>
                <w:rFonts w:ascii="Arial" w:hAnsi="Arial" w:cs="Arial"/>
              </w:rPr>
              <w:t xml:space="preserve"> </w:t>
            </w:r>
            <w:r w:rsidRPr="001F0556">
              <w:rPr>
                <w:rFonts w:ascii="Arial" w:hAnsi="Arial" w:cs="Arial"/>
              </w:rPr>
              <w:t>1</w:t>
            </w:r>
          </w:p>
        </w:tc>
      </w:tr>
      <w:tr w:rsidR="009E7244" w:rsidRPr="001F0556" w:rsidTr="006A0AE0">
        <w:tc>
          <w:tcPr>
            <w:tcW w:w="0" w:type="auto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  <w:color w:val="000000"/>
              </w:rPr>
            </w:pPr>
            <w:r w:rsidRPr="001F05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E7244" w:rsidRPr="001F0556" w:rsidRDefault="009E7244" w:rsidP="0095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Светлоозёрское, пер. Северный, 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7244" w:rsidRDefault="009E7244" w:rsidP="009E7244">
            <w:pPr>
              <w:jc w:val="center"/>
            </w:pPr>
            <w:r w:rsidRPr="00C9642B">
              <w:rPr>
                <w:rFonts w:ascii="Arial" w:hAnsi="Arial" w:cs="Arial"/>
                <w:color w:val="000000"/>
              </w:rPr>
              <w:t>пожарный гидрант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</w:rPr>
            </w:pPr>
            <w:r w:rsidRPr="001F0556">
              <w:rPr>
                <w:rFonts w:ascii="Arial" w:hAnsi="Arial" w:cs="Arial"/>
              </w:rPr>
              <w:t>ПГ №</w:t>
            </w:r>
            <w:r>
              <w:rPr>
                <w:rFonts w:ascii="Arial" w:hAnsi="Arial" w:cs="Arial"/>
              </w:rPr>
              <w:t xml:space="preserve"> </w:t>
            </w:r>
            <w:r w:rsidRPr="001F0556">
              <w:rPr>
                <w:rFonts w:ascii="Arial" w:hAnsi="Arial" w:cs="Arial"/>
              </w:rPr>
              <w:t>2</w:t>
            </w:r>
          </w:p>
        </w:tc>
      </w:tr>
      <w:tr w:rsidR="009E7244" w:rsidRPr="001F0556" w:rsidTr="006A0AE0">
        <w:tc>
          <w:tcPr>
            <w:tcW w:w="0" w:type="auto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  <w:color w:val="000000"/>
              </w:rPr>
            </w:pPr>
            <w:r w:rsidRPr="001F05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E7244" w:rsidRPr="001F0556" w:rsidRDefault="009E7244" w:rsidP="00B2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Полеводка, ул. Трактовая, 1 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7244" w:rsidRDefault="009E7244" w:rsidP="009E7244">
            <w:pPr>
              <w:jc w:val="center"/>
            </w:pPr>
            <w:r w:rsidRPr="00C9642B">
              <w:rPr>
                <w:rFonts w:ascii="Arial" w:hAnsi="Arial" w:cs="Arial"/>
                <w:color w:val="000000"/>
              </w:rPr>
              <w:t>пожарный гидрант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</w:rPr>
            </w:pPr>
            <w:r w:rsidRPr="001F0556">
              <w:rPr>
                <w:rFonts w:ascii="Arial" w:hAnsi="Arial" w:cs="Arial"/>
              </w:rPr>
              <w:t>ПГ №</w:t>
            </w:r>
            <w:r>
              <w:rPr>
                <w:rFonts w:ascii="Arial" w:hAnsi="Arial" w:cs="Arial"/>
              </w:rPr>
              <w:t xml:space="preserve"> </w:t>
            </w:r>
            <w:r w:rsidRPr="001F0556">
              <w:rPr>
                <w:rFonts w:ascii="Arial" w:hAnsi="Arial" w:cs="Arial"/>
              </w:rPr>
              <w:t>3</w:t>
            </w:r>
          </w:p>
        </w:tc>
      </w:tr>
      <w:tr w:rsidR="009E7244" w:rsidRPr="001F0556" w:rsidTr="006A0AE0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  <w:color w:val="000000"/>
              </w:rPr>
            </w:pPr>
            <w:r w:rsidRPr="001F0556">
              <w:rPr>
                <w:rFonts w:ascii="Arial" w:hAnsi="Arial" w:cs="Arial"/>
                <w:color w:val="000000"/>
              </w:rPr>
              <w:t>4 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7244" w:rsidRPr="001F0556" w:rsidRDefault="009E7244" w:rsidP="00B2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Заозёрный, ул. Озёрная, 30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E7244" w:rsidRDefault="009E7244" w:rsidP="009E7244">
            <w:pPr>
              <w:jc w:val="center"/>
            </w:pPr>
            <w:r w:rsidRPr="00C9642B">
              <w:rPr>
                <w:rFonts w:ascii="Arial" w:hAnsi="Arial" w:cs="Arial"/>
                <w:color w:val="000000"/>
              </w:rPr>
              <w:t>пожарный гидрант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</w:rPr>
            </w:pPr>
            <w:r w:rsidRPr="001F0556">
              <w:rPr>
                <w:rFonts w:ascii="Arial" w:hAnsi="Arial" w:cs="Arial"/>
              </w:rPr>
              <w:t>ПГ №</w:t>
            </w:r>
            <w:r>
              <w:rPr>
                <w:rFonts w:ascii="Arial" w:hAnsi="Arial" w:cs="Arial"/>
              </w:rPr>
              <w:t xml:space="preserve"> </w:t>
            </w:r>
            <w:r w:rsidRPr="001F0556">
              <w:rPr>
                <w:rFonts w:ascii="Arial" w:hAnsi="Arial" w:cs="Arial"/>
              </w:rPr>
              <w:t>4</w:t>
            </w:r>
          </w:p>
        </w:tc>
      </w:tr>
      <w:tr w:rsidR="009E7244" w:rsidRPr="001F0556" w:rsidTr="006A0AE0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  <w:color w:val="000000"/>
              </w:rPr>
            </w:pPr>
            <w:r w:rsidRPr="001F05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E7244" w:rsidRPr="001F0556" w:rsidRDefault="009E7244" w:rsidP="00B2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Заозёрный, ул. Озёрная, 2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E7244" w:rsidRDefault="009E7244" w:rsidP="009E7244">
            <w:pPr>
              <w:jc w:val="center"/>
            </w:pPr>
            <w:r w:rsidRPr="00C9642B">
              <w:rPr>
                <w:rFonts w:ascii="Arial" w:hAnsi="Arial" w:cs="Arial"/>
                <w:color w:val="000000"/>
              </w:rPr>
              <w:t>пожарный гидрант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7244" w:rsidRPr="001F0556" w:rsidRDefault="009E7244" w:rsidP="00B249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ПГ № 5</w:t>
            </w:r>
          </w:p>
        </w:tc>
      </w:tr>
      <w:tr w:rsidR="00222EEC" w:rsidRPr="001F0556" w:rsidTr="006A0AE0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2EEC" w:rsidRPr="001F0556" w:rsidRDefault="00222EEC" w:rsidP="00B249DB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EEC" w:rsidRPr="001F0556" w:rsidRDefault="00222EEC" w:rsidP="00B249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2EEC" w:rsidRPr="001F0556" w:rsidRDefault="00222EEC" w:rsidP="00222EEC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1F0556">
        <w:rPr>
          <w:rFonts w:ascii="Arial" w:hAnsi="Arial" w:cs="Arial"/>
          <w:color w:val="000000"/>
        </w:rPr>
        <w:t> </w:t>
      </w:r>
    </w:p>
    <w:p w:rsidR="00222EEC" w:rsidRPr="001F0556" w:rsidRDefault="00222EEC" w:rsidP="00222EEC">
      <w:pPr>
        <w:shd w:val="clear" w:color="auto" w:fill="FFFFFF"/>
        <w:rPr>
          <w:rFonts w:ascii="Arial" w:hAnsi="Arial" w:cs="Arial"/>
          <w:color w:val="000000"/>
        </w:rPr>
      </w:pPr>
      <w:r w:rsidRPr="001F0556">
        <w:rPr>
          <w:rFonts w:ascii="Arial" w:hAnsi="Arial" w:cs="Arial"/>
          <w:color w:val="000000"/>
        </w:rPr>
        <w:t> </w:t>
      </w: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1F0556" w:rsidRPr="001F0556" w:rsidRDefault="001F0556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1F0556" w:rsidRPr="001F0556" w:rsidRDefault="001F0556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1F0556" w:rsidRPr="001F0556" w:rsidRDefault="001F0556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1F0556" w:rsidRPr="001F0556" w:rsidRDefault="001F0556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1F0556" w:rsidRPr="001F0556" w:rsidRDefault="001F0556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1F0556" w:rsidRPr="001F0556" w:rsidRDefault="001F0556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1F0556" w:rsidRDefault="001F0556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9E7244" w:rsidRPr="001F0556" w:rsidRDefault="009E7244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9E7244" w:rsidRPr="001F0556" w:rsidRDefault="009E7244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1F0556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</w:rPr>
      </w:pPr>
    </w:p>
    <w:p w:rsidR="00222EEC" w:rsidRPr="009E7244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</w:p>
    <w:p w:rsidR="00222EEC" w:rsidRPr="009E7244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t>Приложение № 2</w:t>
      </w:r>
    </w:p>
    <w:p w:rsidR="00222EEC" w:rsidRPr="009E7244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lastRenderedPageBreak/>
        <w:t xml:space="preserve">к постановлению Администрации </w:t>
      </w:r>
    </w:p>
    <w:p w:rsidR="00222EEC" w:rsidRPr="009E7244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t>Светлоозерского сельсовета</w:t>
      </w:r>
    </w:p>
    <w:p w:rsidR="00222EEC" w:rsidRPr="009E7244" w:rsidRDefault="00222EEC" w:rsidP="00222EEC">
      <w:pPr>
        <w:widowControl w:val="0"/>
        <w:autoSpaceDE w:val="0"/>
        <w:autoSpaceDN w:val="0"/>
        <w:adjustRightInd w:val="0"/>
        <w:ind w:left="4678"/>
        <w:jc w:val="right"/>
        <w:rPr>
          <w:rFonts w:ascii="Arial" w:hAnsi="Arial" w:cs="Arial"/>
          <w:bCs/>
          <w:color w:val="FF0000"/>
          <w:sz w:val="22"/>
          <w:szCs w:val="22"/>
        </w:rPr>
      </w:pPr>
      <w:r w:rsidRPr="009E7244">
        <w:rPr>
          <w:rFonts w:ascii="Arial" w:hAnsi="Arial" w:cs="Arial"/>
          <w:bCs/>
          <w:sz w:val="22"/>
          <w:szCs w:val="22"/>
        </w:rPr>
        <w:t>от</w:t>
      </w:r>
      <w:r w:rsidR="009E7244" w:rsidRPr="009E7244">
        <w:rPr>
          <w:rFonts w:ascii="Arial" w:hAnsi="Arial" w:cs="Arial"/>
          <w:bCs/>
          <w:sz w:val="22"/>
          <w:szCs w:val="22"/>
        </w:rPr>
        <w:t xml:space="preserve"> 05.04.2024 года № 12</w:t>
      </w:r>
    </w:p>
    <w:p w:rsidR="00222EEC" w:rsidRPr="001F0556" w:rsidRDefault="00222EEC" w:rsidP="00222EEC">
      <w:pPr>
        <w:rPr>
          <w:rFonts w:ascii="Arial" w:hAnsi="Arial" w:cs="Arial"/>
        </w:rPr>
      </w:pPr>
    </w:p>
    <w:p w:rsidR="00222EEC" w:rsidRPr="001F0556" w:rsidRDefault="00222EEC" w:rsidP="00222EEC">
      <w:pPr>
        <w:suppressAutoHyphens/>
        <w:jc w:val="center"/>
        <w:rPr>
          <w:rFonts w:ascii="Arial" w:hAnsi="Arial" w:cs="Arial"/>
          <w:b/>
          <w:lang w:eastAsia="ar-SA"/>
        </w:rPr>
      </w:pPr>
      <w:r w:rsidRPr="001F0556">
        <w:rPr>
          <w:rFonts w:ascii="Arial" w:hAnsi="Arial" w:cs="Arial"/>
          <w:b/>
          <w:lang w:eastAsia="ar-SA"/>
        </w:rPr>
        <w:t>ПРАВИЛА</w:t>
      </w:r>
    </w:p>
    <w:p w:rsidR="00222EEC" w:rsidRPr="001F0556" w:rsidRDefault="00222EEC" w:rsidP="00222EEC">
      <w:pPr>
        <w:suppressAutoHyphens/>
        <w:jc w:val="center"/>
        <w:rPr>
          <w:rFonts w:ascii="Arial" w:hAnsi="Arial" w:cs="Arial"/>
          <w:b/>
          <w:lang w:eastAsia="ar-SA"/>
        </w:rPr>
      </w:pPr>
      <w:r w:rsidRPr="001F0556">
        <w:rPr>
          <w:rFonts w:ascii="Arial" w:hAnsi="Arial" w:cs="Arial"/>
          <w:b/>
          <w:lang w:eastAsia="ar-SA"/>
        </w:rPr>
        <w:t xml:space="preserve">учета и проверки наружного противопожарного водоснабжения </w:t>
      </w:r>
      <w:proofErr w:type="gramStart"/>
      <w:r w:rsidRPr="001F0556">
        <w:rPr>
          <w:rFonts w:ascii="Arial" w:hAnsi="Arial" w:cs="Arial"/>
          <w:b/>
          <w:lang w:eastAsia="ar-SA"/>
        </w:rPr>
        <w:t>на</w:t>
      </w:r>
      <w:proofErr w:type="gramEnd"/>
    </w:p>
    <w:p w:rsidR="00222EEC" w:rsidRPr="001F0556" w:rsidRDefault="00222EEC" w:rsidP="00222EEC">
      <w:pPr>
        <w:suppressAutoHyphens/>
        <w:jc w:val="center"/>
        <w:rPr>
          <w:rFonts w:ascii="Arial" w:hAnsi="Arial" w:cs="Arial"/>
          <w:b/>
          <w:lang w:eastAsia="ar-SA"/>
        </w:rPr>
      </w:pPr>
      <w:r w:rsidRPr="001F0556">
        <w:rPr>
          <w:rFonts w:ascii="Arial" w:hAnsi="Arial" w:cs="Arial"/>
          <w:b/>
          <w:lang w:eastAsia="ar-SA"/>
        </w:rPr>
        <w:t>территории Светлоозерского сельсовета</w:t>
      </w:r>
    </w:p>
    <w:p w:rsidR="00222EEC" w:rsidRPr="001F0556" w:rsidRDefault="00222EEC" w:rsidP="00222EEC">
      <w:pPr>
        <w:suppressAutoHyphens/>
        <w:jc w:val="center"/>
        <w:rPr>
          <w:rFonts w:ascii="Arial" w:hAnsi="Arial" w:cs="Arial"/>
          <w:lang w:eastAsia="ar-SA"/>
        </w:rPr>
      </w:pPr>
    </w:p>
    <w:p w:rsidR="00222EEC" w:rsidRPr="001F0556" w:rsidRDefault="00222EEC" w:rsidP="009E7244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1F0556">
        <w:rPr>
          <w:rFonts w:ascii="Arial" w:hAnsi="Arial" w:cs="Arial"/>
          <w:b/>
          <w:bCs/>
          <w:lang w:eastAsia="ar-SA"/>
        </w:rPr>
        <w:t>1. Общие положения.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1.1. Настоящие Правила действуют на всей территории МО Светлоозерский сельсовет Бийского района Алтайского края и обязательны для исполнения организациями, предприятиями, а также всеми абонентами, имеющими источники наружного водоснабжения независимо от их ведомственной принадлежности и организационно-правовой формы.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1.2. Наружное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 xml:space="preserve">1.3. Ответственность за техническое состояние источников противопожарного водоснабжения и установку указателей несет организация, предприятия или абонент, </w:t>
      </w:r>
      <w:proofErr w:type="gramStart"/>
      <w:r w:rsidRPr="001F0556">
        <w:rPr>
          <w:rFonts w:ascii="Arial" w:hAnsi="Arial" w:cs="Arial"/>
          <w:lang w:eastAsia="ar-SA"/>
        </w:rPr>
        <w:t>в</w:t>
      </w:r>
      <w:proofErr w:type="gramEnd"/>
      <w:r w:rsidRPr="001F0556">
        <w:rPr>
          <w:rFonts w:ascii="Arial" w:hAnsi="Arial" w:cs="Arial"/>
          <w:lang w:eastAsia="ar-SA"/>
        </w:rPr>
        <w:t xml:space="preserve"> введении которого они находятся.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22EEC" w:rsidRPr="001F0556" w:rsidRDefault="00222EEC" w:rsidP="00222EEC">
      <w:pPr>
        <w:suppressAutoHyphens/>
        <w:ind w:firstLine="851"/>
        <w:jc w:val="center"/>
        <w:rPr>
          <w:rFonts w:ascii="Arial" w:hAnsi="Arial" w:cs="Arial"/>
          <w:b/>
          <w:bCs/>
          <w:lang w:eastAsia="ar-SA"/>
        </w:rPr>
      </w:pPr>
    </w:p>
    <w:p w:rsidR="00222EEC" w:rsidRPr="001F0556" w:rsidRDefault="00222EEC" w:rsidP="009E7244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1F0556">
        <w:rPr>
          <w:rFonts w:ascii="Arial" w:hAnsi="Arial" w:cs="Arial"/>
          <w:b/>
          <w:bCs/>
          <w:lang w:eastAsia="ar-SA"/>
        </w:rPr>
        <w:t>2. Техническое состояние, эксплуатация и требования к источникам водоснабжения.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2.1. Постоянная готовность источников наружного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точным учетом всех источников наружного водоснабжения;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систематическим контролем над состоянием водоисточников;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периодическим испытанием водопроводных сетей на водоотдачу (1 раз в год);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своевременной подготовкой источников наружного водоснабжения к условиям эксплуатации в весенне-летний и осенне-зимний периоды.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2.2</w:t>
      </w:r>
      <w:r w:rsidR="009E7244">
        <w:rPr>
          <w:rFonts w:ascii="Arial" w:hAnsi="Arial" w:cs="Arial"/>
          <w:lang w:eastAsia="ar-SA"/>
        </w:rPr>
        <w:t>.</w:t>
      </w:r>
      <w:r w:rsidRPr="001F0556">
        <w:rPr>
          <w:rFonts w:ascii="Arial" w:hAnsi="Arial" w:cs="Arial"/>
          <w:lang w:eastAsia="ar-SA"/>
        </w:rPr>
        <w:t xml:space="preserve"> Источники наружного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160-97). Ко всем источникам противопожарного водоснабжения должен быть обеспечен подъезд шириной не менее 3,5 м.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2.3. Пожарные водоемы должны быть наполнены водой. К водоему должен быть обеспечен подъе</w:t>
      </w:r>
      <w:proofErr w:type="gramStart"/>
      <w:r w:rsidRPr="001F0556">
        <w:rPr>
          <w:rFonts w:ascii="Arial" w:hAnsi="Arial" w:cs="Arial"/>
          <w:lang w:eastAsia="ar-SA"/>
        </w:rPr>
        <w:t>зд с тв</w:t>
      </w:r>
      <w:proofErr w:type="gramEnd"/>
      <w:r w:rsidRPr="001F0556">
        <w:rPr>
          <w:rFonts w:ascii="Arial" w:hAnsi="Arial" w:cs="Arial"/>
          <w:lang w:eastAsia="ar-SA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lastRenderedPageBreak/>
        <w:t xml:space="preserve">2.4. </w:t>
      </w:r>
      <w:proofErr w:type="gramStart"/>
      <w:r w:rsidRPr="001F0556">
        <w:rPr>
          <w:rFonts w:ascii="Arial" w:hAnsi="Arial" w:cs="Arial"/>
          <w:lang w:eastAsia="ar-SA"/>
        </w:rPr>
        <w:t xml:space="preserve">Водонапорные башни должны быть оборудованы патрубком с пожарной </w:t>
      </w:r>
      <w:proofErr w:type="spellStart"/>
      <w:r w:rsidRPr="001F0556">
        <w:rPr>
          <w:rFonts w:ascii="Arial" w:hAnsi="Arial" w:cs="Arial"/>
          <w:lang w:eastAsia="ar-SA"/>
        </w:rPr>
        <w:t>полугайкой</w:t>
      </w:r>
      <w:proofErr w:type="spellEnd"/>
      <w:r w:rsidRPr="001F0556">
        <w:rPr>
          <w:rFonts w:ascii="Arial" w:hAnsi="Arial" w:cs="Arial"/>
          <w:lang w:eastAsia="ar-SA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222EEC" w:rsidRPr="001F0556" w:rsidRDefault="00222EEC" w:rsidP="00222EEC">
      <w:pPr>
        <w:suppressAutoHyphens/>
        <w:ind w:firstLine="851"/>
        <w:jc w:val="center"/>
        <w:rPr>
          <w:rFonts w:ascii="Arial" w:hAnsi="Arial" w:cs="Arial"/>
          <w:b/>
          <w:bCs/>
          <w:lang w:eastAsia="ar-SA"/>
        </w:rPr>
      </w:pPr>
    </w:p>
    <w:p w:rsidR="00222EEC" w:rsidRPr="001F0556" w:rsidRDefault="00222EEC" w:rsidP="009E7244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1F0556">
        <w:rPr>
          <w:rFonts w:ascii="Arial" w:hAnsi="Arial" w:cs="Arial"/>
          <w:b/>
          <w:bCs/>
          <w:lang w:eastAsia="ar-SA"/>
        </w:rPr>
        <w:t>3. Учет и порядок проверки наружного водоснабжения.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3.1. Руководители организаций, предприятий,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наружного водоснабжения.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 xml:space="preserve">3.2. С целью учета всех водоисточников,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 xml:space="preserve">3.3. </w:t>
      </w:r>
      <w:proofErr w:type="gramStart"/>
      <w:r w:rsidRPr="001F0556">
        <w:rPr>
          <w:rFonts w:ascii="Arial" w:hAnsi="Arial" w:cs="Arial"/>
          <w:lang w:eastAsia="ar-SA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3.4. При проверке пожарного гидранта проверяется: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наличие на видном месте указателя установленного образца;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возможность беспрепятственного подъезда к пожарному гидранту;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состояние колодца и люка пожарного гидранта, производится очистка его от грязи, льда и снега;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работоспособность пожарного гидранта посредством пуска воды с установкой пожарной колонки;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герметичность и смазка резьбового соединения и стояка;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работоспособность сливного устройства;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наличие крышки гидранта.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3.5. При проверке пожарного водоема проверяется: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наличие на видном месте указателя установленного образца;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возможность беспрепятственного подъезда к пожарному водоему;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степень заполнения водоема водой и возможность его пополнения;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наличие площадки перед водоемом для забора воды;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герметичность задвижек (при их наличии);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наличие проруби при отрицательной температуре воздуха (для открытых водоемов).</w:t>
      </w:r>
    </w:p>
    <w:p w:rsidR="00222EEC" w:rsidRPr="001F0556" w:rsidRDefault="009E7244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3.6.</w:t>
      </w:r>
      <w:r w:rsidR="00222EEC" w:rsidRPr="001F0556">
        <w:rPr>
          <w:rFonts w:ascii="Arial" w:hAnsi="Arial" w:cs="Arial"/>
          <w:lang w:eastAsia="ar-SA"/>
        </w:rPr>
        <w:t xml:space="preserve">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</w:p>
    <w:p w:rsidR="00222EEC" w:rsidRPr="001F0556" w:rsidRDefault="00222EEC" w:rsidP="009E7244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1F0556">
        <w:rPr>
          <w:rFonts w:ascii="Arial" w:hAnsi="Arial" w:cs="Arial"/>
          <w:b/>
          <w:bCs/>
          <w:lang w:eastAsia="ar-SA"/>
        </w:rPr>
        <w:t>4. Инвентаризация противопожарного водоснабжения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4.1. Инвентаризация противопожарного водоснабжения проводится не реже одного раза в пять лет.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4.3. Для проведения инвентаризации водоснабжения постановлением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 и абоненты.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4.4. Комиссия путем детальной проверки каждого водоисточника уточняет: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вид, численность и состояние источников противопожарного водоснабжения, наличие подъездов к ним;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lastRenderedPageBreak/>
        <w:t>- причины сокращения количества водоисточников;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диаметры водопроводных магистралей, участков, характеристики сетей, количество водопроводных вводов;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4.5. Все гидранты проверяются на водоотдачу.</w:t>
      </w:r>
    </w:p>
    <w:p w:rsidR="00222EEC" w:rsidRPr="001F0556" w:rsidRDefault="00222EEC" w:rsidP="009E7244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</w:p>
    <w:p w:rsidR="00222EEC" w:rsidRPr="001F0556" w:rsidRDefault="00222EEC" w:rsidP="009E7244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1F0556">
        <w:rPr>
          <w:rFonts w:ascii="Arial" w:hAnsi="Arial" w:cs="Arial"/>
          <w:b/>
          <w:bCs/>
          <w:lang w:eastAsia="ar-SA"/>
        </w:rPr>
        <w:t>5. Ремонт и реконструкция противопожарного водоснабжения.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5.1. Собственники водопроводной сети,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1F0556">
        <w:rPr>
          <w:rFonts w:ascii="Arial" w:hAnsi="Arial" w:cs="Arial"/>
          <w:lang w:eastAsia="ar-SA"/>
        </w:rPr>
        <w:t>предусмотренных</w:t>
      </w:r>
      <w:proofErr w:type="gramEnd"/>
      <w:r w:rsidRPr="001F0556">
        <w:rPr>
          <w:rFonts w:ascii="Arial" w:hAnsi="Arial" w:cs="Arial"/>
          <w:lang w:eastAsia="ar-SA"/>
        </w:rPr>
        <w:t xml:space="preserve"> ранее.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 xml:space="preserve">5.4. </w:t>
      </w:r>
      <w:proofErr w:type="gramStart"/>
      <w:r w:rsidRPr="001F0556">
        <w:rPr>
          <w:rFonts w:ascii="Arial" w:hAnsi="Arial" w:cs="Arial"/>
          <w:lang w:eastAsia="ar-SA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</w:t>
      </w:r>
      <w:proofErr w:type="gramEnd"/>
      <w:r w:rsidRPr="001F0556">
        <w:rPr>
          <w:rFonts w:ascii="Arial" w:hAnsi="Arial" w:cs="Arial"/>
          <w:lang w:eastAsia="ar-SA"/>
        </w:rPr>
        <w:t xml:space="preserve"> отключенных </w:t>
      </w:r>
      <w:proofErr w:type="gramStart"/>
      <w:r w:rsidRPr="001F0556">
        <w:rPr>
          <w:rFonts w:ascii="Arial" w:hAnsi="Arial" w:cs="Arial"/>
          <w:lang w:eastAsia="ar-SA"/>
        </w:rPr>
        <w:t>участках</w:t>
      </w:r>
      <w:proofErr w:type="gramEnd"/>
      <w:r w:rsidRPr="001F0556">
        <w:rPr>
          <w:rFonts w:ascii="Arial" w:hAnsi="Arial" w:cs="Arial"/>
          <w:lang w:eastAsia="ar-SA"/>
        </w:rPr>
        <w:t>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5.5. После реконструкции водопровода производится его приемка комиссией и испытание на водоотдачу.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6. Особенности эксплуатации противопожарного водоснабжения в зимних условиях.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произвести откачку воды из колодцев и гидрантов;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проверить уровень воды в водоемах, исправность теплоизоляции и запорной арматуры;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произвести очистку от снега и льда подъездов к пожарным водоисточникам;</w:t>
      </w:r>
    </w:p>
    <w:p w:rsidR="00222EEC" w:rsidRPr="001F0556" w:rsidRDefault="00222EEC" w:rsidP="00222EEC">
      <w:pPr>
        <w:suppressAutoHyphens/>
        <w:ind w:firstLine="851"/>
        <w:jc w:val="both"/>
        <w:rPr>
          <w:rFonts w:ascii="Arial" w:hAnsi="Arial" w:cs="Arial"/>
          <w:lang w:eastAsia="ar-SA"/>
        </w:rPr>
      </w:pPr>
      <w:r w:rsidRPr="001F0556">
        <w:rPr>
          <w:rFonts w:ascii="Arial" w:hAnsi="Arial" w:cs="Arial"/>
          <w:lang w:eastAsia="ar-SA"/>
        </w:rPr>
        <w:t>- проверить наличие знака ПГ.</w:t>
      </w:r>
    </w:p>
    <w:p w:rsidR="00222EEC" w:rsidRPr="001F0556" w:rsidRDefault="00222EEC" w:rsidP="00222EEC">
      <w:pPr>
        <w:suppressAutoHyphens/>
        <w:jc w:val="both"/>
        <w:rPr>
          <w:rFonts w:ascii="Arial" w:hAnsi="Arial" w:cs="Arial"/>
          <w:lang w:eastAsia="ar-SA"/>
        </w:rPr>
      </w:pPr>
    </w:p>
    <w:p w:rsidR="00222EEC" w:rsidRPr="001F0556" w:rsidRDefault="00222EEC" w:rsidP="00222EEC">
      <w:pPr>
        <w:rPr>
          <w:rFonts w:ascii="Arial" w:hAnsi="Arial" w:cs="Arial"/>
        </w:rPr>
      </w:pPr>
    </w:p>
    <w:p w:rsidR="00222EEC" w:rsidRPr="001F0556" w:rsidRDefault="00222EEC" w:rsidP="006C0B77">
      <w:pPr>
        <w:ind w:firstLine="709"/>
        <w:jc w:val="both"/>
        <w:rPr>
          <w:rFonts w:ascii="Arial" w:hAnsi="Arial" w:cs="Arial"/>
        </w:rPr>
      </w:pPr>
    </w:p>
    <w:sectPr w:rsidR="00222EEC" w:rsidRPr="001F0556" w:rsidSect="00222E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94F"/>
    <w:rsid w:val="001F0556"/>
    <w:rsid w:val="00222EEC"/>
    <w:rsid w:val="006A0AE0"/>
    <w:rsid w:val="006C0B77"/>
    <w:rsid w:val="00804BB9"/>
    <w:rsid w:val="008242FF"/>
    <w:rsid w:val="00870751"/>
    <w:rsid w:val="00922C48"/>
    <w:rsid w:val="009536ED"/>
    <w:rsid w:val="009E7244"/>
    <w:rsid w:val="00A10D34"/>
    <w:rsid w:val="00A4094F"/>
    <w:rsid w:val="00A769CD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cp:lastPrinted>2024-04-09T01:59:00Z</cp:lastPrinted>
  <dcterms:created xsi:type="dcterms:W3CDTF">2024-04-08T09:14:00Z</dcterms:created>
  <dcterms:modified xsi:type="dcterms:W3CDTF">2024-04-09T01:59:00Z</dcterms:modified>
</cp:coreProperties>
</file>