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4A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14:paraId="25DACF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Светлоозёрский сельский Совет народных депутатов</w:t>
      </w:r>
    </w:p>
    <w:p w14:paraId="2F6FF5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Бийского района Алтайского края</w:t>
      </w:r>
    </w:p>
    <w:p w14:paraId="2348259B">
      <w:pPr>
        <w:jc w:val="both"/>
        <w:rPr>
          <w:rFonts w:ascii="Arial" w:hAnsi="Arial" w:cs="Arial"/>
        </w:rPr>
      </w:pPr>
    </w:p>
    <w:p w14:paraId="224C4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14:paraId="02E3E977">
      <w:pPr>
        <w:jc w:val="both"/>
        <w:rPr>
          <w:rFonts w:ascii="Arial" w:hAnsi="Arial" w:cs="Arial"/>
        </w:rPr>
      </w:pPr>
    </w:p>
    <w:p w14:paraId="21005E12">
      <w:pPr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января</w:t>
      </w:r>
      <w:r>
        <w:rPr>
          <w:rFonts w:ascii="Arial" w:hAnsi="Arial" w:cs="Arial"/>
        </w:rPr>
        <w:t xml:space="preserve"> 202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№ </w:t>
      </w:r>
      <w:r>
        <w:rPr>
          <w:rFonts w:hint="default" w:ascii="Arial" w:hAnsi="Arial" w:cs="Arial"/>
          <w:lang w:val="ru-RU"/>
        </w:rPr>
        <w:t>2</w:t>
      </w:r>
    </w:p>
    <w:p w14:paraId="52FED1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Светлоозёрское</w:t>
      </w:r>
    </w:p>
    <w:p w14:paraId="792281A3">
      <w:pPr>
        <w:jc w:val="both"/>
        <w:rPr>
          <w:rFonts w:ascii="Arial" w:hAnsi="Arial" w:cs="Arial"/>
        </w:rPr>
      </w:pPr>
    </w:p>
    <w:p w14:paraId="707C60B5">
      <w:pPr>
        <w:jc w:val="center"/>
        <w:rPr>
          <w:rFonts w:ascii="Arial" w:hAnsi="Arial" w:cs="Arial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 w14:paraId="77A1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vAlign w:val="top"/>
          </w:tcPr>
          <w:p w14:paraId="29082E56">
            <w:pPr>
              <w:ind w:left="-108" w:leftChars="0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  <w:t>О  создании комиссии по организации и проведению публичных слушаний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</w:rPr>
              <w:t xml:space="preserve"> по вопросу объединения 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highlight w:val="white"/>
              </w:rPr>
              <w:t xml:space="preserve">поселений, входящих в состав 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highlight w:val="white"/>
                <w:lang w:val="ru-RU"/>
              </w:rPr>
              <w:t xml:space="preserve">Бийского 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highlight w:val="white"/>
              </w:rPr>
              <w:t>района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highlight w:val="white"/>
                <w:lang w:val="ru-RU"/>
              </w:rPr>
              <w:t xml:space="preserve"> Алтайского края</w:t>
            </w:r>
            <w:r>
              <w:rPr>
                <w:rFonts w:hint="default" w:ascii="Arial" w:hAnsi="Arial" w:cs="Arial"/>
                <w:b w:val="0"/>
                <w:bCs/>
                <w:sz w:val="22"/>
                <w:szCs w:val="22"/>
                <w:highlight w:val="white"/>
              </w:rPr>
              <w:t xml:space="preserve">, </w:t>
            </w:r>
            <w:r>
              <w:rPr>
                <w:rFonts w:hint="default" w:ascii="Arial" w:hAnsi="Arial" w:eastAsia="Calibri" w:cs="Arial"/>
                <w:b w:val="0"/>
                <w:bCs/>
                <w:sz w:val="22"/>
                <w:szCs w:val="22"/>
              </w:rPr>
              <w:t>и создания вновь образованного муниципального образования со статусом муниципального округа</w:t>
            </w:r>
          </w:p>
        </w:tc>
      </w:tr>
    </w:tbl>
    <w:p w14:paraId="1842D009">
      <w:pPr>
        <w:pStyle w:val="6"/>
        <w:shd w:val="clear" w:color="auto" w:fill="FFFFFF"/>
        <w:spacing w:before="104" w:beforeAutospacing="0" w:after="0" w:afterAutospacing="0"/>
        <w:contextualSpacing/>
        <w:jc w:val="both"/>
        <w:rPr>
          <w:rFonts w:hint="default" w:ascii="Arial" w:hAnsi="Arial" w:cs="Arial"/>
          <w:sz w:val="24"/>
          <w:szCs w:val="24"/>
        </w:rPr>
      </w:pPr>
    </w:p>
    <w:p w14:paraId="6FD4235C">
      <w:pPr>
        <w:rPr>
          <w:rFonts w:hint="default" w:ascii="Arial" w:hAnsi="Arial" w:cs="Arial"/>
          <w:sz w:val="24"/>
          <w:szCs w:val="24"/>
        </w:rPr>
      </w:pPr>
    </w:p>
    <w:p w14:paraId="1E6EEEBD"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В соответствии с</w:t>
      </w:r>
      <w:r>
        <w:rPr>
          <w:rFonts w:hint="default" w:ascii="Arial" w:hAnsi="Arial" w:eastAsia="Calibri" w:cs="Arial"/>
          <w:sz w:val="24"/>
          <w:szCs w:val="24"/>
          <w:lang w:val="ru-RU"/>
        </w:rPr>
        <w:t>о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статьёй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>13</w:t>
      </w:r>
      <w:r>
        <w:rPr>
          <w:rFonts w:hint="default" w:ascii="Arial" w:hAnsi="Arial" w:eastAsia="Calibri" w:cs="Arial"/>
          <w:sz w:val="24"/>
          <w:szCs w:val="24"/>
        </w:rPr>
        <w:t xml:space="preserve"> Устава муниципального образования 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Светлоозерский </w:t>
      </w:r>
      <w:r>
        <w:rPr>
          <w:rFonts w:hint="default" w:ascii="Arial" w:hAnsi="Arial" w:eastAsia="Calibri" w:cs="Arial"/>
          <w:sz w:val="24"/>
          <w:szCs w:val="24"/>
        </w:rPr>
        <w:t xml:space="preserve">сельсовет </w:t>
      </w:r>
      <w:r>
        <w:rPr>
          <w:rFonts w:hint="default" w:ascii="Arial" w:hAnsi="Arial" w:eastAsia="Calibri" w:cs="Arial"/>
          <w:sz w:val="24"/>
          <w:szCs w:val="24"/>
          <w:lang w:val="ru-RU"/>
        </w:rPr>
        <w:t>Бийского</w:t>
      </w:r>
      <w:r>
        <w:rPr>
          <w:rFonts w:hint="default" w:ascii="Arial" w:hAnsi="Arial" w:eastAsia="Calibri" w:cs="Arial"/>
          <w:sz w:val="24"/>
          <w:szCs w:val="24"/>
        </w:rPr>
        <w:t xml:space="preserve"> района Алтайского края, </w:t>
      </w:r>
      <w:r>
        <w:rPr>
          <w:rFonts w:hint="default" w:ascii="Arial" w:hAnsi="Arial" w:cs="Arial"/>
          <w:b w:val="0"/>
          <w:bCs/>
          <w:sz w:val="24"/>
          <w:szCs w:val="24"/>
        </w:rPr>
        <w:t>Положени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ем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о порядке организации и проведения публичных слушаний, общественных обсуждений в муниципальном образовании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Светлоозерский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сельсовет Бийского района Алтайского края</w:t>
      </w:r>
      <w:r>
        <w:rPr>
          <w:rFonts w:hint="default" w:ascii="Arial" w:hAnsi="Arial" w:eastAsia="Calibri" w:cs="Arial"/>
          <w:sz w:val="24"/>
          <w:szCs w:val="24"/>
        </w:rPr>
        <w:t xml:space="preserve">, </w:t>
      </w:r>
      <w:r>
        <w:rPr>
          <w:rFonts w:hint="default" w:ascii="Arial" w:hAnsi="Arial" w:eastAsia="Calibri" w:cs="Arial"/>
          <w:sz w:val="24"/>
          <w:szCs w:val="24"/>
          <w:lang w:val="ru-RU"/>
        </w:rPr>
        <w:t>утверждённым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>Р</w:t>
      </w:r>
      <w:r>
        <w:rPr>
          <w:rFonts w:hint="default" w:ascii="Arial" w:hAnsi="Arial" w:eastAsia="Calibri" w:cs="Arial"/>
          <w:sz w:val="24"/>
          <w:szCs w:val="24"/>
        </w:rPr>
        <w:t>ешением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Светлоозерского </w:t>
      </w:r>
      <w:r>
        <w:rPr>
          <w:rFonts w:hint="default" w:ascii="Arial" w:hAnsi="Arial" w:eastAsia="Calibri" w:cs="Arial"/>
          <w:sz w:val="24"/>
          <w:szCs w:val="24"/>
        </w:rPr>
        <w:t xml:space="preserve">сельского Совета депутатов 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Бийского </w:t>
      </w:r>
      <w:r>
        <w:rPr>
          <w:rFonts w:hint="default" w:ascii="Arial" w:hAnsi="Arial" w:eastAsia="Calibri" w:cs="Arial"/>
          <w:sz w:val="24"/>
          <w:szCs w:val="24"/>
        </w:rPr>
        <w:t xml:space="preserve">района Алтайского края 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№ 1-СД </w:t>
      </w:r>
      <w:r>
        <w:rPr>
          <w:rFonts w:hint="default" w:ascii="Arial" w:hAnsi="Arial" w:eastAsia="Calibri" w:cs="Arial"/>
          <w:sz w:val="24"/>
          <w:szCs w:val="24"/>
        </w:rPr>
        <w:t>от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27.01.2025 года</w:t>
      </w:r>
      <w:r>
        <w:rPr>
          <w:rFonts w:hint="default" w:ascii="Arial" w:hAnsi="Arial" w:eastAsia="Calibri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</w:rPr>
        <w:t xml:space="preserve">   Светлоозерский сельский Совет народных депутатов РЕШИЛ:</w:t>
      </w:r>
    </w:p>
    <w:p w14:paraId="67103BEC"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p w14:paraId="5AB535BB">
      <w:pPr>
        <w:numPr>
          <w:ilvl w:val="0"/>
          <w:numId w:val="1"/>
        </w:numPr>
        <w:ind w:left="775" w:leftChars="0" w:firstLine="0" w:firstLineChars="0"/>
        <w:jc w:val="both"/>
        <w:rPr>
          <w:rFonts w:hint="default" w:ascii="Arial" w:hAnsi="Arial" w:eastAsia="Calibri" w:cs="Arial"/>
          <w:sz w:val="24"/>
          <w:szCs w:val="24"/>
          <w:lang w:val="ru-RU"/>
        </w:rPr>
      </w:pPr>
      <w:r>
        <w:rPr>
          <w:rFonts w:hint="default" w:ascii="Arial" w:hAnsi="Arial" w:eastAsia="Calibri" w:cs="Arial"/>
          <w:sz w:val="24"/>
          <w:szCs w:val="24"/>
        </w:rPr>
        <w:t> </w:t>
      </w:r>
      <w:r>
        <w:rPr>
          <w:rFonts w:hint="default" w:ascii="Arial" w:hAnsi="Arial" w:cs="Arial"/>
          <w:sz w:val="24"/>
          <w:szCs w:val="24"/>
        </w:rPr>
        <w:t>Создать  комиссию по  организации и проведению публичных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 w14:paraId="5AC734BF">
      <w:pPr>
        <w:numPr>
          <w:numId w:val="0"/>
        </w:numPr>
        <w:jc w:val="both"/>
        <w:rPr>
          <w:rFonts w:hint="default" w:ascii="Arial" w:hAnsi="Arial" w:eastAsia="Calibri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слушаний</w:t>
      </w:r>
      <w:r>
        <w:rPr>
          <w:rFonts w:hint="default" w:ascii="Arial" w:hAnsi="Arial" w:eastAsia="Calibri" w:cs="Arial"/>
          <w:sz w:val="24"/>
          <w:szCs w:val="24"/>
        </w:rPr>
        <w:t xml:space="preserve"> по вопросу преобразования муниципального образования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  Бийский </w:t>
      </w:r>
      <w:r>
        <w:rPr>
          <w:rFonts w:hint="default" w:ascii="Arial" w:hAnsi="Arial" w:eastAsia="Calibri" w:cs="Arial"/>
          <w:sz w:val="24"/>
          <w:szCs w:val="24"/>
        </w:rPr>
        <w:t>район Алтайского края путем объединения поселений, входящих в состав района, и создания вновь образованного муниципального образования со статусом муниципального округ</w:t>
      </w:r>
      <w:r>
        <w:rPr>
          <w:rFonts w:hint="default" w:ascii="Arial" w:hAnsi="Arial" w:eastAsia="Calibri" w:cs="Arial"/>
          <w:sz w:val="24"/>
          <w:szCs w:val="24"/>
          <w:lang w:val="ru-RU"/>
        </w:rPr>
        <w:t>а в составе:</w:t>
      </w:r>
    </w:p>
    <w:p w14:paraId="3C7F0570">
      <w:pPr>
        <w:numPr>
          <w:numId w:val="0"/>
        </w:numPr>
        <w:tabs>
          <w:tab w:val="left" w:pos="240"/>
        </w:tabs>
        <w:ind w:left="12" w:leftChars="0" w:hanging="12" w:hangingChars="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</w:p>
    <w:p w14:paraId="2C2377D6">
      <w:pPr>
        <w:numPr>
          <w:ilvl w:val="0"/>
          <w:numId w:val="2"/>
        </w:numPr>
        <w:tabs>
          <w:tab w:val="left" w:pos="240"/>
          <w:tab w:val="clear" w:pos="312"/>
        </w:tabs>
        <w:ind w:leftChars="-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  <w:r>
        <w:rPr>
          <w:rFonts w:hint="default" w:ascii="Arial" w:hAnsi="Arial" w:eastAsia="Calibri" w:cs="Arial"/>
          <w:sz w:val="24"/>
          <w:szCs w:val="24"/>
          <w:lang w:val="ru-RU" w:eastAsia="en-US"/>
        </w:rPr>
        <w:t xml:space="preserve"> Ахмерова Р.Р., заместитель главы администрации Светлоозерского сельсовета;</w:t>
      </w:r>
    </w:p>
    <w:p w14:paraId="071679FB">
      <w:pPr>
        <w:numPr>
          <w:ilvl w:val="0"/>
          <w:numId w:val="2"/>
        </w:numPr>
        <w:tabs>
          <w:tab w:val="left" w:pos="240"/>
          <w:tab w:val="clear" w:pos="312"/>
        </w:tabs>
        <w:ind w:leftChars="-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  <w:r>
        <w:rPr>
          <w:rFonts w:hint="default" w:ascii="Arial" w:hAnsi="Arial" w:eastAsia="Calibri" w:cs="Arial"/>
          <w:sz w:val="24"/>
          <w:szCs w:val="24"/>
          <w:lang w:val="ru-RU" w:eastAsia="en-US"/>
        </w:rPr>
        <w:t xml:space="preserve"> Еремина Н.А., специалист военно-учётного стола администрации;</w:t>
      </w:r>
    </w:p>
    <w:p w14:paraId="7F3431CB">
      <w:pPr>
        <w:numPr>
          <w:ilvl w:val="0"/>
          <w:numId w:val="2"/>
        </w:numPr>
        <w:tabs>
          <w:tab w:val="left" w:pos="240"/>
          <w:tab w:val="clear" w:pos="312"/>
        </w:tabs>
        <w:ind w:leftChars="-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  <w:r>
        <w:rPr>
          <w:rFonts w:hint="default" w:ascii="Arial" w:hAnsi="Arial" w:eastAsia="Calibri" w:cs="Arial"/>
          <w:sz w:val="24"/>
          <w:szCs w:val="24"/>
          <w:lang w:val="ru-RU" w:eastAsia="en-US"/>
        </w:rPr>
        <w:t xml:space="preserve"> Ярцева Т.В., председатель Светлоозерского сельского Совета народных депутатов;</w:t>
      </w:r>
    </w:p>
    <w:p w14:paraId="77F7FCC2">
      <w:pPr>
        <w:numPr>
          <w:ilvl w:val="0"/>
          <w:numId w:val="2"/>
        </w:numPr>
        <w:tabs>
          <w:tab w:val="left" w:pos="240"/>
          <w:tab w:val="clear" w:pos="312"/>
        </w:tabs>
        <w:ind w:leftChars="-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  <w:r>
        <w:rPr>
          <w:rFonts w:hint="default" w:ascii="Arial" w:hAnsi="Arial" w:eastAsia="Calibri" w:cs="Arial"/>
          <w:sz w:val="24"/>
          <w:szCs w:val="24"/>
          <w:lang w:val="ru-RU" w:eastAsia="en-US"/>
        </w:rPr>
        <w:t xml:space="preserve"> Алексеева А.В., депутат Светлоозерского сельского Совета народных депутатов;</w:t>
      </w:r>
    </w:p>
    <w:p w14:paraId="2FB65737">
      <w:pPr>
        <w:numPr>
          <w:ilvl w:val="0"/>
          <w:numId w:val="2"/>
        </w:numPr>
        <w:tabs>
          <w:tab w:val="left" w:pos="240"/>
          <w:tab w:val="clear" w:pos="312"/>
        </w:tabs>
        <w:ind w:leftChars="-5"/>
        <w:jc w:val="both"/>
        <w:rPr>
          <w:rFonts w:hint="default" w:ascii="Arial" w:hAnsi="Arial" w:eastAsia="Calibri" w:cs="Arial"/>
          <w:sz w:val="24"/>
          <w:szCs w:val="24"/>
          <w:lang w:val="ru-RU" w:eastAsia="en-US"/>
        </w:rPr>
      </w:pPr>
      <w:r>
        <w:rPr>
          <w:rFonts w:hint="default" w:ascii="Arial" w:hAnsi="Arial" w:eastAsia="Calibri" w:cs="Arial"/>
          <w:sz w:val="24"/>
          <w:szCs w:val="24"/>
          <w:lang w:val="ru-RU" w:eastAsia="en-US"/>
        </w:rPr>
        <w:t>Романова Н.В., пенсионер-общественник.</w:t>
      </w:r>
    </w:p>
    <w:p w14:paraId="4A00F0DF">
      <w:pPr>
        <w:ind w:firstLine="709"/>
        <w:jc w:val="both"/>
        <w:rPr>
          <w:rFonts w:hint="default" w:ascii="Arial" w:hAnsi="Arial" w:cs="Arial"/>
          <w:color w:val="000000" w:themeColor="text1"/>
          <w:sz w:val="24"/>
          <w:szCs w:val="24"/>
        </w:rPr>
      </w:pPr>
    </w:p>
    <w:p w14:paraId="578DF4E1">
      <w:pPr>
        <w:ind w:firstLine="708" w:firstLineChars="0"/>
        <w:jc w:val="both"/>
        <w:rPr>
          <w:rFonts w:hint="default" w:ascii="Arial" w:hAnsi="Arial" w:cs="Arial"/>
          <w:color w:val="000000" w:themeColor="text1"/>
          <w:sz w:val="24"/>
          <w:szCs w:val="24"/>
        </w:rPr>
      </w:pPr>
      <w:r>
        <w:rPr>
          <w:rFonts w:hint="default" w:ascii="Arial" w:hAnsi="Arial" w:cs="Arial"/>
          <w:color w:val="000000" w:themeColor="text1"/>
          <w:sz w:val="24"/>
          <w:szCs w:val="24"/>
        </w:rPr>
        <w:t>2. Опубликовать данное решение в установленном законом порядке.</w:t>
      </w:r>
    </w:p>
    <w:p w14:paraId="3139637B">
      <w:pPr>
        <w:ind w:firstLine="709"/>
        <w:jc w:val="both"/>
        <w:rPr>
          <w:rFonts w:hint="default" w:ascii="Arial" w:hAnsi="Arial" w:cs="Arial"/>
          <w:color w:val="000000" w:themeColor="text1"/>
          <w:sz w:val="24"/>
          <w:szCs w:val="24"/>
        </w:rPr>
      </w:pPr>
      <w:r>
        <w:rPr>
          <w:rFonts w:hint="default" w:ascii="Arial" w:hAnsi="Arial" w:cs="Arial"/>
          <w:color w:val="000000" w:themeColor="text1"/>
          <w:sz w:val="24"/>
          <w:szCs w:val="24"/>
        </w:rPr>
        <w:t>3. Решение вступает в силу со дня, следующего за днем его официального опу</w:t>
      </w:r>
      <w:bookmarkStart w:id="0" w:name="_GoBack"/>
      <w:bookmarkEnd w:id="0"/>
      <w:r>
        <w:rPr>
          <w:rFonts w:hint="default" w:ascii="Arial" w:hAnsi="Arial" w:cs="Arial"/>
          <w:color w:val="000000" w:themeColor="text1"/>
          <w:sz w:val="24"/>
          <w:szCs w:val="24"/>
        </w:rPr>
        <w:t>бликования.</w:t>
      </w:r>
    </w:p>
    <w:p w14:paraId="751264CC">
      <w:pPr>
        <w:tabs>
          <w:tab w:val="left" w:pos="6465"/>
        </w:tabs>
        <w:rPr>
          <w:rFonts w:hint="default" w:ascii="Arial" w:hAnsi="Arial" w:cs="Arial"/>
          <w:color w:val="000000" w:themeColor="text1"/>
          <w:sz w:val="24"/>
          <w:szCs w:val="24"/>
        </w:rPr>
      </w:pPr>
    </w:p>
    <w:p w14:paraId="6DEB9216">
      <w:pPr>
        <w:rPr>
          <w:rFonts w:hint="default" w:ascii="Arial" w:hAnsi="Arial" w:cs="Arial"/>
          <w:sz w:val="24"/>
          <w:szCs w:val="24"/>
        </w:rPr>
      </w:pPr>
    </w:p>
    <w:p w14:paraId="5F565953"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Председатель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Светлоозерского</w:t>
      </w:r>
    </w:p>
    <w:p w14:paraId="325ED42C">
      <w:pPr>
        <w:tabs>
          <w:tab w:val="left" w:pos="7421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сельского Совета депутатов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Ярцева Т.В.</w:t>
      </w:r>
    </w:p>
    <w:p w14:paraId="4371C766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431A9"/>
    <w:multiLevelType w:val="singleLevel"/>
    <w:tmpl w:val="ACB431A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75" w:leftChars="0" w:firstLine="0" w:firstLineChars="0"/>
      </w:pPr>
    </w:lvl>
  </w:abstractNum>
  <w:abstractNum w:abstractNumId="1">
    <w:nsid w:val="64DC465A"/>
    <w:multiLevelType w:val="singleLevel"/>
    <w:tmpl w:val="64DC465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CBD"/>
    <w:rsid w:val="00016E4F"/>
    <w:rsid w:val="00056AFB"/>
    <w:rsid w:val="000C1493"/>
    <w:rsid w:val="000E4D7B"/>
    <w:rsid w:val="000F4EF8"/>
    <w:rsid w:val="00110678"/>
    <w:rsid w:val="001301F0"/>
    <w:rsid w:val="0013602C"/>
    <w:rsid w:val="00233D15"/>
    <w:rsid w:val="00246CF0"/>
    <w:rsid w:val="00265D97"/>
    <w:rsid w:val="00283813"/>
    <w:rsid w:val="00371724"/>
    <w:rsid w:val="00423CBD"/>
    <w:rsid w:val="00483EB2"/>
    <w:rsid w:val="004F0134"/>
    <w:rsid w:val="00503396"/>
    <w:rsid w:val="00503A46"/>
    <w:rsid w:val="005A6899"/>
    <w:rsid w:val="005D3103"/>
    <w:rsid w:val="00632599"/>
    <w:rsid w:val="006A3C95"/>
    <w:rsid w:val="007D2B9E"/>
    <w:rsid w:val="0080407D"/>
    <w:rsid w:val="00834F62"/>
    <w:rsid w:val="00875DA7"/>
    <w:rsid w:val="00905C2E"/>
    <w:rsid w:val="00A20BCE"/>
    <w:rsid w:val="00AC2EC8"/>
    <w:rsid w:val="00AD0820"/>
    <w:rsid w:val="00AF5AA5"/>
    <w:rsid w:val="00BC4FBE"/>
    <w:rsid w:val="00C8214C"/>
    <w:rsid w:val="00CC7AC6"/>
    <w:rsid w:val="00D83B1A"/>
    <w:rsid w:val="00D84E98"/>
    <w:rsid w:val="00E11403"/>
    <w:rsid w:val="00E36F29"/>
    <w:rsid w:val="00E66E75"/>
    <w:rsid w:val="00ED2C7F"/>
    <w:rsid w:val="00F16C78"/>
    <w:rsid w:val="00F57422"/>
    <w:rsid w:val="00F61F5E"/>
    <w:rsid w:val="00FB48F5"/>
    <w:rsid w:val="0EA97AE3"/>
    <w:rsid w:val="1CA32F52"/>
    <w:rsid w:val="273D1D09"/>
    <w:rsid w:val="39D40DC8"/>
    <w:rsid w:val="4B4B3632"/>
    <w:rsid w:val="6171374C"/>
    <w:rsid w:val="73E4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235</Words>
  <Characters>1345</Characters>
  <Lines>11</Lines>
  <Paragraphs>3</Paragraphs>
  <TotalTime>6</TotalTime>
  <ScaleCrop>false</ScaleCrop>
  <LinksUpToDate>false</LinksUpToDate>
  <CharactersWithSpaces>1577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2023-08-17T05:09:00Z</dcterms:created>
  <dc:creator>MZN</dc:creator>
  <cp:lastModifiedBy>Регина Ахмерова</cp:lastModifiedBy>
  <cp:lastPrinted>2025-01-27T06:38:00Z</cp:lastPrinted>
  <dcterms:modified xsi:type="dcterms:W3CDTF">2025-02-03T04:34:14Z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6AB2EB375F0F405C9E0CB1DE16A1E22C_12</vt:lpwstr>
  </property>
</Properties>
</file>